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FEBC" w14:textId="23714CFF" w:rsidR="00E72078" w:rsidRPr="00E72078" w:rsidRDefault="00E72078" w:rsidP="00B26CC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OBWIESZCZENIE WOJEWODY KUJAWSKO-POMORSKIEGO z dnia 16 stycznia 2026 r. o przeprowadzeniu kwalifikacji wojskowej w 2026 r.</w:t>
      </w:r>
    </w:p>
    <w:p w14:paraId="3B08CD44" w14:textId="77777777" w:rsidR="00E72078" w:rsidRPr="00E72078" w:rsidRDefault="00E72078" w:rsidP="00E72078">
      <w:pPr>
        <w:rPr>
          <w:rFonts w:ascii="Arial" w:hAnsi="Arial" w:cs="Arial"/>
          <w:b/>
          <w:bCs/>
          <w:sz w:val="24"/>
          <w:szCs w:val="24"/>
        </w:rPr>
      </w:pPr>
    </w:p>
    <w:p w14:paraId="03BAB06C" w14:textId="60DEA02D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Celem kwalifikacji wojskowej</w:t>
      </w:r>
      <w:r w:rsidRPr="00E72078">
        <w:rPr>
          <w:rFonts w:ascii="Arial" w:hAnsi="Arial" w:cs="Arial"/>
          <w:sz w:val="24"/>
          <w:szCs w:val="24"/>
        </w:rPr>
        <w:t xml:space="preserve"> jest wprowadzenie danych do ewidencji wojskowej oraz określenie zdolności fizycznej i psychicznej do pełnienia służby wojskowej osób podlegających obowiązkowi stawienia się do kwalifikacji oraz tych, które zgłosiły </w:t>
      </w:r>
      <w:r w:rsidR="00B26CC0">
        <w:rPr>
          <w:rFonts w:ascii="Arial" w:hAnsi="Arial" w:cs="Arial"/>
          <w:sz w:val="24"/>
          <w:szCs w:val="24"/>
        </w:rPr>
        <w:br/>
      </w:r>
      <w:r w:rsidRPr="00E72078">
        <w:rPr>
          <w:rFonts w:ascii="Arial" w:hAnsi="Arial" w:cs="Arial"/>
          <w:sz w:val="24"/>
          <w:szCs w:val="24"/>
        </w:rPr>
        <w:t xml:space="preserve">się w trybie ochotniczym do pełnienia służby wojskowej, a mają ukończony 18 rok życia. </w:t>
      </w:r>
      <w:r w:rsidR="00B26CC0">
        <w:rPr>
          <w:rFonts w:ascii="Arial" w:hAnsi="Arial" w:cs="Arial"/>
          <w:sz w:val="24"/>
          <w:szCs w:val="24"/>
        </w:rPr>
        <w:br/>
      </w:r>
      <w:r w:rsidRPr="00E72078">
        <w:rPr>
          <w:rFonts w:ascii="Arial" w:hAnsi="Arial" w:cs="Arial"/>
          <w:sz w:val="24"/>
          <w:szCs w:val="24"/>
        </w:rPr>
        <w:t>Za przeprowadzenie kwalifikacji wojskowej na terenie powiatu (miasta na prawach powiatu) odpowiada starosta (prezydent miasta).</w:t>
      </w:r>
    </w:p>
    <w:p w14:paraId="2C0EDA0E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Kwalifikacja wojskowa ogłaszana jest przez wojewodę na obszarze województwa w drodze obwieszczenia. Ogłasza się ją </w:t>
      </w:r>
      <w:r w:rsidRPr="00E72078">
        <w:rPr>
          <w:rFonts w:ascii="Arial" w:hAnsi="Arial" w:cs="Arial"/>
          <w:b/>
          <w:bCs/>
          <w:sz w:val="24"/>
          <w:szCs w:val="24"/>
        </w:rPr>
        <w:t>nie później niż na 14 dni przed dniem jej rozpoczęcia.</w:t>
      </w:r>
    </w:p>
    <w:p w14:paraId="50D0151D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Osoby podlegające obowiązkowi stawienia się do kwalifikacji wojskowej wzywane są przez wójtów lub burmistrzów (prezydentów miast) za pomocą wezwań, które należy doręczyć co najmniej na 7 dni przed wyznaczonym terminem stawiennictwa.</w:t>
      </w:r>
    </w:p>
    <w:p w14:paraId="59C6E50E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Jeżeli z ważnych przyczyn wezwana osoba nie może stawić się w wyznaczonym terminie powinna zawiadomić o tym właściwego wójta lub burmistrza (prezydenta miasta). Powinna to zgłosić najpóźniej w dniu, w którym była zobowiązana do stawienia się do kwalifikacji oraz podać przyczyny, które nie pozwalają jej na stawienie się do kwalifikacji. Wójt lub burmistrz (prezydent miasta) określi nowy termin stawiennictwa.</w:t>
      </w:r>
    </w:p>
    <w:p w14:paraId="3E4E3D07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Do kwalifikacji wojskowej są obowiązani stawić się</w:t>
      </w:r>
      <w:r w:rsidRPr="00E72078">
        <w:rPr>
          <w:rFonts w:ascii="Arial" w:hAnsi="Arial" w:cs="Arial"/>
          <w:sz w:val="24"/>
          <w:szCs w:val="24"/>
        </w:rPr>
        <w:t>, w określonym terminie i miejscu mężczyźni, którzy w danym </w:t>
      </w:r>
      <w:r w:rsidRPr="00E72078">
        <w:rPr>
          <w:rFonts w:ascii="Arial" w:hAnsi="Arial" w:cs="Arial"/>
          <w:b/>
          <w:bCs/>
          <w:sz w:val="24"/>
          <w:szCs w:val="24"/>
        </w:rPr>
        <w:t>roku kalendarzowym kończą 19 lat życia</w:t>
      </w:r>
      <w:r w:rsidRPr="00E72078">
        <w:rPr>
          <w:rFonts w:ascii="Arial" w:hAnsi="Arial" w:cs="Arial"/>
          <w:sz w:val="24"/>
          <w:szCs w:val="24"/>
        </w:rPr>
        <w:t>. Obowiązek stawienia się, trwa do końca roku kalendarzowego, w którym osoba objęta tym obowiązkiem kończy 60 lat życia. Do kwalifikacji wojskowej mogą się zgłosić również ochotnicy, w tym kobiety, do końca roku kalendarzowego, w którym kończą 60 lat życia, niezależnie od posiadanych kwalifikacji i wykształcenia, jeżeli ukończyli co najmniej 18 lat życia.</w:t>
      </w:r>
    </w:p>
    <w:p w14:paraId="5A880172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Ponadto:</w:t>
      </w:r>
    </w:p>
    <w:p w14:paraId="2EAC4C54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Rada Ministrów może, w drodze rozporządzenia, wprowadzić w razie zagrożenia bezpieczeństwa państwa albo w razie ogłoszenia mobilizacji i w czasie wojny obowiązek stawienia się do kwalifikacji wojskowej osób, które w danym roku kalendarzowym kończą co najmniej 18 lat życia, trwający do końca roku kalendarzowego, w którym te osoby kończą 60 lat życia, uwzględniając potrzeby Sił Zbrojnych, zagrożenie zewnętrznego i wewnętrznego bezpieczeństwa państwa oraz wskazując granice wieku osób, których ten obowiązek dotyczy.</w:t>
      </w:r>
    </w:p>
    <w:p w14:paraId="22F90B28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Zwierzchni nadzór nad przeprowadzaniem kwalifikacji wojskowej sprawuje Minister Obrony Narodowej.</w:t>
      </w:r>
    </w:p>
    <w:p w14:paraId="472DD2CD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Bieżący nadzór nad przygotowaniem i przebiegiem kwalifikacji wojskowej sprawują wojewodowie.</w:t>
      </w:r>
    </w:p>
    <w:p w14:paraId="43FCD113" w14:textId="77777777" w:rsidR="00E72078" w:rsidRPr="00E72078" w:rsidRDefault="00E72078" w:rsidP="00E72078">
      <w:pPr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Podczas kwalifikacji wojskowej wykonuje się następujące czynności:</w:t>
      </w:r>
      <w:r w:rsidRPr="00E72078">
        <w:rPr>
          <w:rFonts w:ascii="Arial" w:hAnsi="Arial" w:cs="Arial"/>
          <w:sz w:val="24"/>
          <w:szCs w:val="24"/>
        </w:rPr>
        <w:br/>
        <w:t>1) sprawdzenie tożsamości osób podlegających stawieniu się do kwalifikacji wojskowej;</w:t>
      </w:r>
      <w:r w:rsidRPr="00E72078">
        <w:rPr>
          <w:rFonts w:ascii="Arial" w:hAnsi="Arial" w:cs="Arial"/>
          <w:sz w:val="24"/>
          <w:szCs w:val="24"/>
        </w:rPr>
        <w:br/>
      </w:r>
      <w:r w:rsidRPr="00E72078">
        <w:rPr>
          <w:rFonts w:ascii="Arial" w:hAnsi="Arial" w:cs="Arial"/>
          <w:sz w:val="24"/>
          <w:szCs w:val="24"/>
        </w:rPr>
        <w:lastRenderedPageBreak/>
        <w:t>2) określenie zdolności fizycznej i psychicznej do służby wojskowej osób podlegających stawieniu się do kwalifikacji wojskowej;</w:t>
      </w:r>
      <w:r w:rsidRPr="00E72078">
        <w:rPr>
          <w:rFonts w:ascii="Arial" w:hAnsi="Arial" w:cs="Arial"/>
          <w:sz w:val="24"/>
          <w:szCs w:val="24"/>
        </w:rPr>
        <w:br/>
        <w:t>3) wstępne przeznaczenie osób podlegających stawieniu się do kwalifikacji wojskowej do poszczególnych form obowiązku obrony oraz przyjęcie wniosków o przeznaczenie do służby zastępczej;</w:t>
      </w:r>
      <w:r w:rsidRPr="00E72078">
        <w:rPr>
          <w:rFonts w:ascii="Arial" w:hAnsi="Arial" w:cs="Arial"/>
          <w:sz w:val="24"/>
          <w:szCs w:val="24"/>
        </w:rPr>
        <w:br/>
        <w:t>4) wprowadzenie danych do ewidencji lub aktualizacja ewidencji wojskowej i przetwarzanie danych gromadzonych w tej ewidencji;</w:t>
      </w:r>
      <w:r w:rsidRPr="00E72078">
        <w:rPr>
          <w:rFonts w:ascii="Arial" w:hAnsi="Arial" w:cs="Arial"/>
          <w:sz w:val="24"/>
          <w:szCs w:val="24"/>
        </w:rPr>
        <w:br/>
        <w:t>5) przekazywanie informacji i promowanie służby wojskowej;</w:t>
      </w:r>
      <w:r w:rsidRPr="00E72078">
        <w:rPr>
          <w:rFonts w:ascii="Arial" w:hAnsi="Arial" w:cs="Arial"/>
          <w:sz w:val="24"/>
          <w:szCs w:val="24"/>
        </w:rPr>
        <w:br/>
        <w:t>6) wydanie zaświadczenia o stawieniu się do kwalifikacji wojskowej, uregulowanym stosunku do służby wojskowej oraz o orzeczonej zdolności do służby wojskowej;</w:t>
      </w:r>
      <w:r w:rsidRPr="00E72078">
        <w:rPr>
          <w:rFonts w:ascii="Arial" w:hAnsi="Arial" w:cs="Arial"/>
          <w:sz w:val="24"/>
          <w:szCs w:val="24"/>
        </w:rPr>
        <w:br/>
        <w:t>7) nadanie stopnia wojskowego szeregowego i przeniesienie osób podlegających stawieniu się do kwalifikacji wojskowej do pasywnej rezerwy.</w:t>
      </w:r>
    </w:p>
    <w:p w14:paraId="54ED8E22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DOKUMENTY POTRZEBNE DO KWALIFIKACJI WOJSKOWEJ:</w:t>
      </w:r>
    </w:p>
    <w:p w14:paraId="38728C16" w14:textId="77777777" w:rsidR="00E72078" w:rsidRPr="00B26CC0" w:rsidRDefault="00E72078" w:rsidP="00B26CC0">
      <w:pPr>
        <w:numPr>
          <w:ilvl w:val="0"/>
          <w:numId w:val="4"/>
        </w:numPr>
        <w:tabs>
          <w:tab w:val="clear" w:pos="720"/>
        </w:tabs>
        <w:ind w:hanging="436"/>
        <w:rPr>
          <w:rFonts w:ascii="Arial" w:hAnsi="Arial" w:cs="Arial"/>
          <w:b/>
          <w:bCs/>
          <w:sz w:val="24"/>
          <w:szCs w:val="24"/>
        </w:rPr>
      </w:pPr>
      <w:r w:rsidRPr="00B26CC0">
        <w:rPr>
          <w:rFonts w:ascii="Arial" w:hAnsi="Arial" w:cs="Arial"/>
          <w:b/>
          <w:bCs/>
          <w:sz w:val="24"/>
          <w:szCs w:val="24"/>
        </w:rPr>
        <w:t>dowód osobisty lub inny dokument pozwalający na ustalenie tożsamości,</w:t>
      </w:r>
    </w:p>
    <w:p w14:paraId="1D750AC0" w14:textId="3A11C48D" w:rsidR="00E72078" w:rsidRPr="00B26CC0" w:rsidRDefault="00E72078" w:rsidP="00B26CC0">
      <w:pPr>
        <w:numPr>
          <w:ilvl w:val="0"/>
          <w:numId w:val="4"/>
        </w:numPr>
        <w:tabs>
          <w:tab w:val="clear" w:pos="720"/>
        </w:tabs>
        <w:ind w:hanging="436"/>
        <w:rPr>
          <w:rFonts w:ascii="Arial" w:hAnsi="Arial" w:cs="Arial"/>
          <w:b/>
          <w:bCs/>
          <w:sz w:val="24"/>
          <w:szCs w:val="24"/>
        </w:rPr>
      </w:pPr>
      <w:r w:rsidRPr="00B26CC0">
        <w:rPr>
          <w:rFonts w:ascii="Arial" w:hAnsi="Arial" w:cs="Arial"/>
          <w:b/>
          <w:bCs/>
          <w:sz w:val="24"/>
          <w:szCs w:val="24"/>
        </w:rPr>
        <w:t>dokumentację medyczną w tym wyniki badań specjalistycznych przeprowadzonych w okresie 12-mcy przed dniem stawienia się do kwalifikacji wojskowej,</w:t>
      </w:r>
    </w:p>
    <w:p w14:paraId="2E2A2AAA" w14:textId="77777777" w:rsidR="00E72078" w:rsidRPr="00B26CC0" w:rsidRDefault="00E72078" w:rsidP="00B26CC0">
      <w:pPr>
        <w:numPr>
          <w:ilvl w:val="0"/>
          <w:numId w:val="4"/>
        </w:numPr>
        <w:tabs>
          <w:tab w:val="clear" w:pos="720"/>
        </w:tabs>
        <w:ind w:hanging="436"/>
        <w:rPr>
          <w:rFonts w:ascii="Arial" w:hAnsi="Arial" w:cs="Arial"/>
          <w:b/>
          <w:bCs/>
          <w:sz w:val="24"/>
          <w:szCs w:val="24"/>
        </w:rPr>
      </w:pPr>
      <w:r w:rsidRPr="00B26CC0">
        <w:rPr>
          <w:rFonts w:ascii="Arial" w:hAnsi="Arial" w:cs="Arial"/>
          <w:b/>
          <w:bCs/>
          <w:sz w:val="24"/>
          <w:szCs w:val="24"/>
        </w:rPr>
        <w:t>dokumenty potwierdzające poziom wykształcenia lub pobieranie nauki oraz posiadane kwalifikacje zawodowe.</w:t>
      </w:r>
    </w:p>
    <w:p w14:paraId="22B3771A" w14:textId="77777777" w:rsidR="00E72078" w:rsidRPr="00E72078" w:rsidRDefault="00E72078" w:rsidP="00E72078">
      <w:pPr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Oznaczenie kategorii zdrowia:</w:t>
      </w:r>
      <w:r w:rsidRPr="00E72078">
        <w:rPr>
          <w:rFonts w:ascii="Arial" w:hAnsi="Arial" w:cs="Arial"/>
          <w:sz w:val="24"/>
          <w:szCs w:val="24"/>
        </w:rPr>
        <w:br/>
        <w:t>Po przeprowadzonych badaniach lekarskich i psychologicznych podczas kwalifikacji wojskowej może zostać orzeczona jedna z następujących kategorii zdolności do czynnej służby wojskowej:</w:t>
      </w:r>
      <w:r w:rsidRPr="00E72078">
        <w:rPr>
          <w:rFonts w:ascii="Arial" w:hAnsi="Arial" w:cs="Arial"/>
          <w:sz w:val="24"/>
          <w:szCs w:val="24"/>
        </w:rPr>
        <w:br/>
        <w:t>1. </w:t>
      </w:r>
      <w:r w:rsidRPr="00E72078">
        <w:rPr>
          <w:rFonts w:ascii="Arial" w:hAnsi="Arial" w:cs="Arial"/>
          <w:b/>
          <w:bCs/>
          <w:sz w:val="24"/>
          <w:szCs w:val="24"/>
        </w:rPr>
        <w:t>kategoria A</w:t>
      </w:r>
      <w:r w:rsidRPr="00E72078">
        <w:rPr>
          <w:rFonts w:ascii="Arial" w:hAnsi="Arial" w:cs="Arial"/>
          <w:sz w:val="24"/>
          <w:szCs w:val="24"/>
        </w:rPr>
        <w:t> - zdolny do służby wojskowej, co oznacza zdolność do odbywania lub pełnienia określonego rodzaju służby wojskowej, o której mowa w art. 129, a także zdolność do odbywania służby zastępczej;</w:t>
      </w:r>
      <w:r w:rsidRPr="00E72078">
        <w:rPr>
          <w:rFonts w:ascii="Arial" w:hAnsi="Arial" w:cs="Arial"/>
          <w:sz w:val="24"/>
          <w:szCs w:val="24"/>
        </w:rPr>
        <w:br/>
        <w:t>2. </w:t>
      </w:r>
      <w:r w:rsidRPr="00E72078">
        <w:rPr>
          <w:rFonts w:ascii="Arial" w:hAnsi="Arial" w:cs="Arial"/>
          <w:b/>
          <w:bCs/>
          <w:sz w:val="24"/>
          <w:szCs w:val="24"/>
        </w:rPr>
        <w:t>kategoria B</w:t>
      </w:r>
      <w:r w:rsidRPr="00E72078">
        <w:rPr>
          <w:rFonts w:ascii="Arial" w:hAnsi="Arial" w:cs="Arial"/>
          <w:sz w:val="24"/>
          <w:szCs w:val="24"/>
        </w:rPr>
        <w:t> - czasowo niezdolny do służby wojskowej, co oznacza przemijające upośledzenie ogólnego stanu zdrowia albo ostre lub przewlekłe stany chorobowe, które w okresie do 24 miesięcy od dnia badania rokują odzyskanie zdolności do służby wojskowej, o której mowa w pkt 1, w czasie pokoju;</w:t>
      </w:r>
      <w:r w:rsidRPr="00E72078">
        <w:rPr>
          <w:rFonts w:ascii="Arial" w:hAnsi="Arial" w:cs="Arial"/>
          <w:sz w:val="24"/>
          <w:szCs w:val="24"/>
        </w:rPr>
        <w:br/>
        <w:t>3. </w:t>
      </w:r>
      <w:r w:rsidRPr="00E72078">
        <w:rPr>
          <w:rFonts w:ascii="Arial" w:hAnsi="Arial" w:cs="Arial"/>
          <w:b/>
          <w:bCs/>
          <w:sz w:val="24"/>
          <w:szCs w:val="24"/>
        </w:rPr>
        <w:t>kategoria D</w:t>
      </w:r>
      <w:r w:rsidRPr="00E72078">
        <w:rPr>
          <w:rFonts w:ascii="Arial" w:hAnsi="Arial" w:cs="Arial"/>
          <w:sz w:val="24"/>
          <w:szCs w:val="24"/>
        </w:rPr>
        <w:t> - niezdolny do służby wojskowej, o której mowa w pkt 1, w czasie pokoju, z wyjątkiem niektórych stanowisk służbowych przeznaczonych dla terytorialnej służby wojskowej;</w:t>
      </w:r>
      <w:r w:rsidRPr="00E72078">
        <w:rPr>
          <w:rFonts w:ascii="Arial" w:hAnsi="Arial" w:cs="Arial"/>
          <w:sz w:val="24"/>
          <w:szCs w:val="24"/>
        </w:rPr>
        <w:br/>
        <w:t>4. </w:t>
      </w:r>
      <w:r w:rsidRPr="00E72078">
        <w:rPr>
          <w:rFonts w:ascii="Arial" w:hAnsi="Arial" w:cs="Arial"/>
          <w:b/>
          <w:bCs/>
          <w:sz w:val="24"/>
          <w:szCs w:val="24"/>
        </w:rPr>
        <w:t>kategoria E</w:t>
      </w:r>
      <w:r w:rsidRPr="00E72078">
        <w:rPr>
          <w:rFonts w:ascii="Arial" w:hAnsi="Arial" w:cs="Arial"/>
          <w:sz w:val="24"/>
          <w:szCs w:val="24"/>
        </w:rPr>
        <w:t> - trwale i całkowicie niezdolny do służby wojskowej, o której mowa w pkt 1, w czasie pokoju oraz w razie ogłoszenia mobilizacji i w czasie wojny.</w:t>
      </w:r>
    </w:p>
    <w:p w14:paraId="59ECF4E3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Kwalifikacja wojskowa w 2026 r.</w:t>
      </w:r>
    </w:p>
    <w:p w14:paraId="727B9D80" w14:textId="77777777" w:rsidR="00E72078" w:rsidRPr="00E72078" w:rsidRDefault="00E72078" w:rsidP="00E72078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Termin ogłoszenia kwalifikacji wojskowej na terytorium państwa wyznacza się na dzień 16 stycznia 2026 r.</w:t>
      </w:r>
    </w:p>
    <w:p w14:paraId="0B562D11" w14:textId="77777777" w:rsidR="00E72078" w:rsidRPr="00E72078" w:rsidRDefault="00E72078" w:rsidP="00E72078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Czas trwania kwalifikacji wojskowej ustala się na okres od dnia 2 lutego 2026 r. do dnia 30 kwietnia 2026 r.</w:t>
      </w:r>
    </w:p>
    <w:p w14:paraId="040B9881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b/>
          <w:bCs/>
          <w:sz w:val="24"/>
          <w:szCs w:val="24"/>
        </w:rPr>
        <w:t>Do stawienia się do kwalifikacji wojskowej wzywa się:</w:t>
      </w:r>
    </w:p>
    <w:p w14:paraId="4BE65099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lastRenderedPageBreak/>
        <w:t>1) mężczyzn urodzonych w 2007 r.;</w:t>
      </w:r>
    </w:p>
    <w:p w14:paraId="5DAEDF36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2) mężczyzn urodzonych w latach 2002–2006, którzy nie posiadają określonej kategorii zdolności do czynnej służby wojskowej;</w:t>
      </w:r>
    </w:p>
    <w:p w14:paraId="18B60E76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3) osoby, które w latach 2024 i 2025:</w:t>
      </w:r>
    </w:p>
    <w:p w14:paraId="1B55714D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a) zostały uznane przez powiatowe albo wojewódzkie komisje lekarskie za czasowo niezdolne do służby wojskowej ze względu na stan zdrowia, jeżeli okres tej niezdolności upływa przed zakończeniem kwalifikacji wojskowej,</w:t>
      </w:r>
    </w:p>
    <w:p w14:paraId="37E865CC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b) zostały uznane przez powiatowe albo wojewódzkie komisje lekarskie za czasowo niezdolne do służby wojskowej ze względu na stan zdrowia, jeżeli okres tej niezdolności upływa po zakończeniu kwalifikacji wojskowej, i złożyły wniosek o zmianę kategorii zdolności, o którym mowa w art. 64 ust. 4 ustawy z dnia 11 marca 2022 r. o obronie Ojczyzny, przed dniem zakończenia kwalifikacji wojskowej;</w:t>
      </w:r>
    </w:p>
    <w:p w14:paraId="6996203E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4) kobiety urodzone w latach 1999–2007 posiadające kwalifikacje przydatne do służby wojskowej oraz pobierające naukę w celu uzyskania tych kwalifikacji, które w roku szkolnym lub akademickim 2025/2026 kończą studia na kierunkach lub kończą naukę w zawodach, o których mowa w przepisach wydanych na podstawie art. 60 ust. 7 ustawy z dnia 11 marca 2022 r. o obronie Ojczyzny, które nie stawały jeszcze do kwalifikacji wojskowej;</w:t>
      </w:r>
    </w:p>
    <w:p w14:paraId="3F5FE242" w14:textId="77777777" w:rsidR="00E72078" w:rsidRPr="00E72078" w:rsidRDefault="00E72078" w:rsidP="00E72078">
      <w:pPr>
        <w:jc w:val="both"/>
        <w:rPr>
          <w:rFonts w:ascii="Arial" w:hAnsi="Arial" w:cs="Arial"/>
          <w:sz w:val="24"/>
          <w:szCs w:val="24"/>
        </w:rPr>
      </w:pPr>
      <w:r w:rsidRPr="00E72078">
        <w:rPr>
          <w:rFonts w:ascii="Arial" w:hAnsi="Arial" w:cs="Arial"/>
          <w:sz w:val="24"/>
          <w:szCs w:val="24"/>
        </w:rPr>
        <w:t>5) osoby, które ukończyły 18 lat życia i zgłosiły się ochotniczo do kwalifikacji wojskowej, oraz osoby o nieuregulowanym stosunku do służby wojskowej do końca roku kalendarzowego, w którym kończą 60 lat życia, jeżeli nie posiadają określonej kategorii zdolności do czynnej służby wojskowej i zgłosiły się do kwalifikacji wojskowej.</w:t>
      </w:r>
    </w:p>
    <w:p w14:paraId="6E1DEFBE" w14:textId="4399F0E1" w:rsidR="00081A13" w:rsidRPr="00E72078" w:rsidRDefault="00081A13" w:rsidP="00E72078">
      <w:pPr>
        <w:jc w:val="both"/>
      </w:pPr>
    </w:p>
    <w:sectPr w:rsidR="00081A13" w:rsidRPr="00E72078" w:rsidSect="00E72078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EF02" w14:textId="77777777" w:rsidR="00113ED8" w:rsidRDefault="00113ED8" w:rsidP="00E72078">
      <w:pPr>
        <w:spacing w:after="0" w:line="240" w:lineRule="auto"/>
      </w:pPr>
      <w:r>
        <w:separator/>
      </w:r>
    </w:p>
  </w:endnote>
  <w:endnote w:type="continuationSeparator" w:id="0">
    <w:p w14:paraId="68CE4295" w14:textId="77777777" w:rsidR="00113ED8" w:rsidRDefault="00113ED8" w:rsidP="00E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36B4" w14:textId="77777777" w:rsidR="00113ED8" w:rsidRDefault="00113ED8" w:rsidP="00E72078">
      <w:pPr>
        <w:spacing w:after="0" w:line="240" w:lineRule="auto"/>
      </w:pPr>
      <w:r>
        <w:separator/>
      </w:r>
    </w:p>
  </w:footnote>
  <w:footnote w:type="continuationSeparator" w:id="0">
    <w:p w14:paraId="61205CF5" w14:textId="77777777" w:rsidR="00113ED8" w:rsidRDefault="00113ED8" w:rsidP="00E7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872"/>
    <w:multiLevelType w:val="multilevel"/>
    <w:tmpl w:val="0134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2A2FBC"/>
    <w:multiLevelType w:val="multilevel"/>
    <w:tmpl w:val="D12AB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D27C3"/>
    <w:multiLevelType w:val="multilevel"/>
    <w:tmpl w:val="495C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E44A9"/>
    <w:multiLevelType w:val="multilevel"/>
    <w:tmpl w:val="742E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6929387">
    <w:abstractNumId w:val="3"/>
  </w:num>
  <w:num w:numId="2" w16cid:durableId="1822847954">
    <w:abstractNumId w:val="2"/>
  </w:num>
  <w:num w:numId="3" w16cid:durableId="1746951480">
    <w:abstractNumId w:val="0"/>
  </w:num>
  <w:num w:numId="4" w16cid:durableId="197382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52"/>
    <w:rsid w:val="00081A13"/>
    <w:rsid w:val="00113ED8"/>
    <w:rsid w:val="00167740"/>
    <w:rsid w:val="00373476"/>
    <w:rsid w:val="00522BC0"/>
    <w:rsid w:val="00557264"/>
    <w:rsid w:val="007B07AB"/>
    <w:rsid w:val="00837C52"/>
    <w:rsid w:val="00B26CC0"/>
    <w:rsid w:val="00B57A6B"/>
    <w:rsid w:val="00E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966A5"/>
  <w15:chartTrackingRefBased/>
  <w15:docId w15:val="{5812601C-171E-4B48-9082-6C155787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7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7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C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C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C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C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C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C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C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C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C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C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C5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2078"/>
  </w:style>
  <w:style w:type="paragraph" w:styleId="Stopka">
    <w:name w:val="footer"/>
    <w:basedOn w:val="Normalny"/>
    <w:link w:val="StopkaZnak"/>
    <w:uiPriority w:val="99"/>
    <w:unhideWhenUsed/>
    <w:rsid w:val="00E7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2078"/>
  </w:style>
  <w:style w:type="character" w:styleId="Hipercze">
    <w:name w:val="Hyperlink"/>
    <w:basedOn w:val="Domylnaczcionkaakapitu"/>
    <w:uiPriority w:val="99"/>
    <w:unhideWhenUsed/>
    <w:rsid w:val="00E720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197AA87-BB5B-42C4-98C5-FFFA9009F0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980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Komoszyńska Justyna</dc:creator>
  <cp:keywords/>
  <dc:description/>
  <cp:lastModifiedBy>Komoszyńska Justyna</cp:lastModifiedBy>
  <cp:revision>4</cp:revision>
  <dcterms:created xsi:type="dcterms:W3CDTF">2026-01-16T08:44:00Z</dcterms:created>
  <dcterms:modified xsi:type="dcterms:W3CDTF">2026-01-16T09:51:00Z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49b4150b-ce3e-4612-ab3d-f37a4d5cab31</vt:lpwstr>
  </property>
  <property fmtid="{D5CDD505-2E9C-101B-9397-08002B2CF9AE}" pid="3" name="bjSaver">
    <vt:lpwstr>DOMK4gicq1zg4MifkIi5PjX+svPvoDa+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