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B" w:rsidRDefault="00E22ADA">
      <w:pPr>
        <w:pStyle w:val="Teksttreci0"/>
        <w:tabs>
          <w:tab w:val="left" w:leader="dot" w:pos="1646"/>
        </w:tabs>
        <w:spacing w:before="240" w:after="260" w:line="240" w:lineRule="auto"/>
        <w:jc w:val="center"/>
      </w:pPr>
      <w:r>
        <w:rPr>
          <w:rStyle w:val="Teksttreci"/>
          <w:b/>
          <w:bCs/>
        </w:rPr>
        <w:t>UMOWA Nr</w:t>
      </w:r>
      <w:r>
        <w:rPr>
          <w:rStyle w:val="Teksttreci"/>
          <w:b/>
          <w:bCs/>
        </w:rPr>
        <w:tab/>
        <w:t>(Wzór)</w:t>
      </w:r>
    </w:p>
    <w:p w:rsidR="00A0006B" w:rsidRDefault="00E22ADA">
      <w:pPr>
        <w:pStyle w:val="Teksttreci0"/>
        <w:tabs>
          <w:tab w:val="left" w:leader="dot" w:pos="3344"/>
        </w:tabs>
        <w:spacing w:line="266" w:lineRule="auto"/>
        <w:jc w:val="both"/>
      </w:pPr>
      <w:r>
        <w:rPr>
          <w:rStyle w:val="Teksttreci"/>
        </w:rPr>
        <w:t>Zawarta w dniu</w:t>
      </w:r>
      <w:r>
        <w:rPr>
          <w:rStyle w:val="Teksttreci"/>
        </w:rPr>
        <w:tab/>
        <w:t xml:space="preserve"> r. w </w:t>
      </w:r>
      <w:r w:rsidR="00C74F9C">
        <w:rPr>
          <w:rStyle w:val="Teksttreci"/>
        </w:rPr>
        <w:t>Górznie</w:t>
      </w:r>
      <w:r>
        <w:rPr>
          <w:rStyle w:val="Teksttreci"/>
        </w:rPr>
        <w:t xml:space="preserve"> pomiędzy: </w:t>
      </w:r>
      <w:r w:rsidR="00C74F9C">
        <w:rPr>
          <w:rStyle w:val="Teksttreci"/>
        </w:rPr>
        <w:t xml:space="preserve">Miastem </w:t>
      </w:r>
      <w:r w:rsidR="00966B11">
        <w:rPr>
          <w:rStyle w:val="Teksttreci"/>
        </w:rPr>
        <w:t>i Gminą Górzno- Zakładem Usług K</w:t>
      </w:r>
      <w:r w:rsidR="00C74F9C">
        <w:rPr>
          <w:rStyle w:val="Teksttreci"/>
        </w:rPr>
        <w:t>omunalnych w Górznie</w:t>
      </w:r>
      <w:r>
        <w:rPr>
          <w:rStyle w:val="Teksttreci"/>
        </w:rPr>
        <w:t>,</w:t>
      </w:r>
      <w:r w:rsidR="00C74F9C">
        <w:rPr>
          <w:rStyle w:val="Teksttreci"/>
        </w:rPr>
        <w:t xml:space="preserve"> ul. Floriana 12, 87-320 Górzno</w:t>
      </w:r>
    </w:p>
    <w:p w:rsidR="00A0006B" w:rsidRDefault="00E22ADA">
      <w:pPr>
        <w:pStyle w:val="Teksttreci0"/>
        <w:spacing w:after="120" w:line="266" w:lineRule="auto"/>
        <w:jc w:val="both"/>
      </w:pPr>
      <w:r>
        <w:rPr>
          <w:rStyle w:val="Teksttreci"/>
        </w:rPr>
        <w:br/>
        <w:t>reprezentowaną przez:</w:t>
      </w:r>
    </w:p>
    <w:p w:rsidR="00A0006B" w:rsidRDefault="00E22ADA">
      <w:pPr>
        <w:pStyle w:val="Teksttreci0"/>
        <w:tabs>
          <w:tab w:val="left" w:leader="dot" w:pos="3344"/>
        </w:tabs>
        <w:spacing w:after="120" w:line="240" w:lineRule="auto"/>
        <w:jc w:val="both"/>
      </w:pPr>
      <w:r>
        <w:rPr>
          <w:rStyle w:val="Teksttreci"/>
        </w:rPr>
        <w:t>1</w:t>
      </w:r>
      <w:r>
        <w:rPr>
          <w:rStyle w:val="Teksttreci"/>
        </w:rPr>
        <w:tab/>
      </w:r>
    </w:p>
    <w:p w:rsidR="00A0006B" w:rsidRDefault="00E22ADA">
      <w:pPr>
        <w:pStyle w:val="Teksttreci0"/>
        <w:spacing w:after="120" w:line="240" w:lineRule="auto"/>
        <w:jc w:val="both"/>
      </w:pPr>
      <w:r>
        <w:rPr>
          <w:rStyle w:val="Teksttreci"/>
        </w:rPr>
        <w:t xml:space="preserve">zwany dalej </w:t>
      </w:r>
      <w:r>
        <w:rPr>
          <w:rStyle w:val="Teksttreci"/>
          <w:b/>
          <w:bCs/>
        </w:rPr>
        <w:t>„Zamawiającym”</w:t>
      </w:r>
    </w:p>
    <w:p w:rsidR="00A0006B" w:rsidRDefault="00E22ADA">
      <w:pPr>
        <w:pStyle w:val="Teksttreci0"/>
        <w:spacing w:after="560" w:line="240" w:lineRule="auto"/>
        <w:jc w:val="both"/>
      </w:pPr>
      <w:r>
        <w:rPr>
          <w:rStyle w:val="Teksttreci"/>
        </w:rPr>
        <w:t>a</w:t>
      </w:r>
    </w:p>
    <w:p w:rsidR="00A0006B" w:rsidRDefault="00E22ADA">
      <w:pPr>
        <w:pStyle w:val="Teksttreci0"/>
        <w:tabs>
          <w:tab w:val="left" w:leader="dot" w:pos="9014"/>
        </w:tabs>
        <w:spacing w:after="120"/>
        <w:jc w:val="both"/>
      </w:pPr>
      <w:r>
        <w:rPr>
          <w:rStyle w:val="Teksttreci"/>
        </w:rPr>
        <w:t>reprezentowaną przez:</w:t>
      </w:r>
      <w:r>
        <w:rPr>
          <w:rStyle w:val="Teksttreci"/>
        </w:rPr>
        <w:tab/>
      </w:r>
    </w:p>
    <w:p w:rsidR="00A0006B" w:rsidRDefault="00E22ADA">
      <w:pPr>
        <w:pStyle w:val="Teksttreci0"/>
        <w:spacing w:after="360"/>
        <w:jc w:val="both"/>
      </w:pPr>
      <w:r>
        <w:rPr>
          <w:rStyle w:val="Teksttreci"/>
        </w:rPr>
        <w:t>zwaną dalej „</w:t>
      </w:r>
      <w:r>
        <w:rPr>
          <w:rStyle w:val="Teksttreci"/>
          <w:b/>
          <w:bCs/>
        </w:rPr>
        <w:t>Wykonawcą”,</w:t>
      </w:r>
    </w:p>
    <w:p w:rsidR="00A0006B" w:rsidRDefault="00E22ADA">
      <w:pPr>
        <w:pStyle w:val="Teksttreci0"/>
        <w:spacing w:after="500" w:line="262" w:lineRule="auto"/>
        <w:jc w:val="both"/>
      </w:pPr>
      <w:r>
        <w:rPr>
          <w:rStyle w:val="Teksttreci"/>
        </w:rPr>
        <w:t>W wyniku rozstrzygnięcia postępowania wynikającego z zapytania ofertowego w sprawie znak:</w:t>
      </w:r>
      <w:r>
        <w:rPr>
          <w:rStyle w:val="Teksttreci"/>
        </w:rPr>
        <w:br/>
      </w:r>
      <w:r w:rsidR="00C74F9C">
        <w:rPr>
          <w:rStyle w:val="Teksttreci"/>
        </w:rPr>
        <w:t xml:space="preserve">KD.220.6.2026 </w:t>
      </w:r>
      <w:r>
        <w:rPr>
          <w:rStyle w:val="Teksttreci"/>
        </w:rPr>
        <w:t>zawarto umowę o następującej treści: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Teksttreci0"/>
        <w:jc w:val="center"/>
      </w:pPr>
      <w:r>
        <w:rPr>
          <w:rStyle w:val="Teksttreci"/>
          <w:b/>
          <w:bCs/>
        </w:rPr>
        <w:t>Przedmiot umowy</w:t>
      </w:r>
    </w:p>
    <w:p w:rsidR="00A0006B" w:rsidRDefault="00E22ADA" w:rsidP="00C74F9C">
      <w:pPr>
        <w:pStyle w:val="Teksttreci0"/>
        <w:numPr>
          <w:ilvl w:val="0"/>
          <w:numId w:val="2"/>
        </w:numPr>
        <w:tabs>
          <w:tab w:val="left" w:pos="354"/>
        </w:tabs>
        <w:ind w:left="380" w:hanging="380"/>
        <w:jc w:val="both"/>
      </w:pPr>
      <w:r>
        <w:rPr>
          <w:rStyle w:val="Teksttreci"/>
        </w:rPr>
        <w:t xml:space="preserve">Przedmiotem umowy jest </w:t>
      </w:r>
      <w:r w:rsidRPr="00C74F9C">
        <w:rPr>
          <w:rStyle w:val="Teksttreci"/>
          <w:b/>
          <w:bCs/>
        </w:rPr>
        <w:t xml:space="preserve">„Opracowanie Planu Bezpieczeństwa Wody (PBW) </w:t>
      </w:r>
      <w:r w:rsidR="00C74F9C">
        <w:rPr>
          <w:rStyle w:val="Teksttreci"/>
          <w:b/>
          <w:bCs/>
        </w:rPr>
        <w:t xml:space="preserve">dla Zakładu Usług Komunalnych w Górznie”. </w:t>
      </w:r>
      <w:r>
        <w:rPr>
          <w:rStyle w:val="Teksttreci"/>
        </w:rPr>
        <w:t>PBW opracowany zostanie zgodnie z aktualnymi wytycznymi krajowymi</w:t>
      </w:r>
      <w:r>
        <w:rPr>
          <w:rStyle w:val="Teksttreci"/>
        </w:rPr>
        <w:br/>
        <w:t>i międzynarodowymi, w tym Dyrektywą Parlamentu Europejskiego i Rady Europy (UE)</w:t>
      </w:r>
      <w:r>
        <w:rPr>
          <w:rStyle w:val="Teksttreci"/>
        </w:rPr>
        <w:br/>
        <w:t>2020/2184 z dnia 16 grudnia 2020 r. w sprawie wody przeznaczonej do spożycia przez ludzi”</w:t>
      </w:r>
      <w:r w:rsidRPr="00C74F9C">
        <w:rPr>
          <w:rStyle w:val="Teksttreci"/>
          <w:color w:val="2C363A"/>
        </w:rPr>
        <w:t>,</w:t>
      </w:r>
      <w:r w:rsidRPr="00C74F9C">
        <w:rPr>
          <w:rStyle w:val="Teksttreci"/>
          <w:color w:val="2C363A"/>
        </w:rPr>
        <w:br/>
        <w:t>wraz z:</w:t>
      </w:r>
    </w:p>
    <w:p w:rsidR="00A0006B" w:rsidRDefault="00E22ADA">
      <w:pPr>
        <w:pStyle w:val="Teksttreci0"/>
        <w:numPr>
          <w:ilvl w:val="0"/>
          <w:numId w:val="3"/>
        </w:numPr>
        <w:tabs>
          <w:tab w:val="left" w:pos="1090"/>
        </w:tabs>
        <w:spacing w:line="252" w:lineRule="auto"/>
        <w:ind w:left="1100" w:hanging="360"/>
        <w:jc w:val="both"/>
      </w:pPr>
      <w:r>
        <w:rPr>
          <w:rStyle w:val="Teksttreci"/>
        </w:rPr>
        <w:t>uzyskaniem wszystkich wymaganych prawem decyzji, pozwoleń i uzgodnień, oraz</w:t>
      </w:r>
      <w:r>
        <w:rPr>
          <w:rStyle w:val="Teksttreci"/>
        </w:rPr>
        <w:br/>
        <w:t>uzyskaniem materiałów wyjściowych do wykonania przedmiotu zamówienia (aktualne</w:t>
      </w:r>
      <w:r>
        <w:rPr>
          <w:rStyle w:val="Teksttreci"/>
        </w:rPr>
        <w:br/>
        <w:t>podkłady mapowe, itp.);</w:t>
      </w:r>
    </w:p>
    <w:p w:rsidR="00A0006B" w:rsidRDefault="00E22ADA">
      <w:pPr>
        <w:pStyle w:val="Teksttreci0"/>
        <w:numPr>
          <w:ilvl w:val="0"/>
          <w:numId w:val="3"/>
        </w:numPr>
        <w:tabs>
          <w:tab w:val="left" w:pos="1090"/>
        </w:tabs>
        <w:spacing w:line="202" w:lineRule="auto"/>
        <w:ind w:left="1100" w:hanging="360"/>
        <w:jc w:val="both"/>
      </w:pPr>
      <w:r>
        <w:rPr>
          <w:rStyle w:val="Teksttreci"/>
        </w:rPr>
        <w:t>uzyskania pozytywnej opinii Inspekcji Sanitarnej (uzyskaniem ostatecznego</w:t>
      </w:r>
      <w:r>
        <w:rPr>
          <w:rStyle w:val="Teksttreci"/>
        </w:rPr>
        <w:br/>
        <w:t>zaświadczenia w administracyjnym toku instancji).</w:t>
      </w:r>
    </w:p>
    <w:p w:rsidR="00A0006B" w:rsidRDefault="00E22ADA">
      <w:pPr>
        <w:pStyle w:val="Teksttreci0"/>
        <w:numPr>
          <w:ilvl w:val="0"/>
          <w:numId w:val="2"/>
        </w:numPr>
        <w:tabs>
          <w:tab w:val="left" w:pos="354"/>
        </w:tabs>
        <w:ind w:left="380" w:hanging="380"/>
        <w:jc w:val="both"/>
      </w:pPr>
      <w:r>
        <w:rPr>
          <w:rStyle w:val="Teksttreci"/>
        </w:rPr>
        <w:t>Plan obejmuje cały system wodociągowy od ujęcia wody do punktów dostarczania wody</w:t>
      </w:r>
      <w:r>
        <w:rPr>
          <w:rStyle w:val="Teksttreci"/>
        </w:rPr>
        <w:br/>
        <w:t xml:space="preserve">odbiorcom na terenie Gminy </w:t>
      </w:r>
      <w:r w:rsidR="00C74F9C">
        <w:rPr>
          <w:rStyle w:val="Teksttreci"/>
        </w:rPr>
        <w:t>Górzno.</w:t>
      </w:r>
    </w:p>
    <w:p w:rsidR="00A0006B" w:rsidRDefault="00E22ADA">
      <w:pPr>
        <w:pStyle w:val="Teksttreci0"/>
        <w:numPr>
          <w:ilvl w:val="0"/>
          <w:numId w:val="2"/>
        </w:numPr>
        <w:tabs>
          <w:tab w:val="left" w:pos="354"/>
        </w:tabs>
        <w:spacing w:after="260"/>
        <w:jc w:val="both"/>
      </w:pPr>
      <w:r>
        <w:rPr>
          <w:rStyle w:val="Teksttreci"/>
        </w:rPr>
        <w:t>Opracowanie PBW powinno spełniać wymogi ustawy o dostępności cyfrowej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Teksttreci0"/>
        <w:spacing w:line="305" w:lineRule="auto"/>
        <w:jc w:val="center"/>
      </w:pPr>
      <w:r>
        <w:rPr>
          <w:rStyle w:val="Teksttreci"/>
          <w:b/>
          <w:bCs/>
        </w:rPr>
        <w:t>Warunki i zasady realizacji umowy</w:t>
      </w:r>
    </w:p>
    <w:p w:rsidR="00A0006B" w:rsidRDefault="00E22ADA">
      <w:pPr>
        <w:pStyle w:val="Teksttreci0"/>
        <w:numPr>
          <w:ilvl w:val="0"/>
          <w:numId w:val="4"/>
        </w:numPr>
        <w:tabs>
          <w:tab w:val="left" w:pos="354"/>
        </w:tabs>
        <w:spacing w:line="305" w:lineRule="auto"/>
        <w:ind w:left="440" w:hanging="440"/>
        <w:jc w:val="both"/>
      </w:pPr>
      <w:r>
        <w:rPr>
          <w:rStyle w:val="Teksttreci"/>
        </w:rPr>
        <w:t>Wykonawca zobowiązuje się do wykonania przedmiotu umowy określonego w §1 umowy,</w:t>
      </w:r>
      <w:r>
        <w:rPr>
          <w:rStyle w:val="Teksttreci"/>
        </w:rPr>
        <w:br/>
        <w:t>zgodnie z warunkami wskazanymi przez zamawiającego, w tym wszelkimi uzgodnieniami,</w:t>
      </w:r>
      <w:r>
        <w:rPr>
          <w:rStyle w:val="Teksttreci"/>
        </w:rPr>
        <w:br/>
        <w:t>obowiązującymi przepisami i normami, najnowszą wiedzą i starannością.</w:t>
      </w:r>
    </w:p>
    <w:p w:rsidR="00A0006B" w:rsidRDefault="00E22ADA">
      <w:pPr>
        <w:pStyle w:val="Teksttreci0"/>
        <w:numPr>
          <w:ilvl w:val="0"/>
          <w:numId w:val="4"/>
        </w:numPr>
        <w:tabs>
          <w:tab w:val="left" w:pos="354"/>
        </w:tabs>
        <w:spacing w:line="305" w:lineRule="auto"/>
        <w:jc w:val="both"/>
      </w:pPr>
      <w:r>
        <w:rPr>
          <w:rStyle w:val="Teksttreci"/>
        </w:rPr>
        <w:t>Wykonawca zobowiązuje się również do wykonania następujących czynności: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54"/>
        </w:tabs>
        <w:ind w:left="380" w:hanging="380"/>
        <w:jc w:val="both"/>
      </w:pPr>
      <w:r>
        <w:rPr>
          <w:rStyle w:val="Teksttreci"/>
        </w:rPr>
        <w:t>Zebrania informacji na temat fun</w:t>
      </w:r>
      <w:r w:rsidR="00966B11">
        <w:rPr>
          <w:rStyle w:val="Teksttreci"/>
        </w:rPr>
        <w:t>kcjonowania systemu zaopatrzenia</w:t>
      </w:r>
      <w:r>
        <w:rPr>
          <w:rStyle w:val="Teksttreci"/>
        </w:rPr>
        <w:t xml:space="preserve"> w wodę na terenie Gminy</w:t>
      </w:r>
      <w:r>
        <w:rPr>
          <w:rStyle w:val="Teksttreci"/>
        </w:rPr>
        <w:br/>
      </w:r>
      <w:r w:rsidR="00C74F9C">
        <w:rPr>
          <w:rStyle w:val="Teksttreci"/>
        </w:rPr>
        <w:t>Górzno</w:t>
      </w:r>
      <w:r>
        <w:rPr>
          <w:rStyle w:val="Teksttreci"/>
        </w:rPr>
        <w:t>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78"/>
        </w:tabs>
        <w:spacing w:after="120"/>
        <w:ind w:left="380" w:hanging="380"/>
        <w:jc w:val="both"/>
      </w:pPr>
      <w:r>
        <w:rPr>
          <w:rStyle w:val="Teksttreci"/>
        </w:rPr>
        <w:t>Wykonania opisu systemu zaopatrzenia w wodę obejmujący pobór, uzdatnianie, magazynowanie i</w:t>
      </w:r>
      <w:r>
        <w:rPr>
          <w:rStyle w:val="Teksttreci"/>
        </w:rPr>
        <w:br/>
        <w:t>dystrybucję wody przeznaczonej do spożycia oraz stosownej dokumentacji fotograficznej.</w:t>
      </w:r>
      <w:r>
        <w:br w:type="page"/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3"/>
        </w:tabs>
        <w:ind w:left="360" w:hanging="360"/>
        <w:jc w:val="both"/>
      </w:pPr>
      <w:r>
        <w:rPr>
          <w:rStyle w:val="Teksttreci"/>
        </w:rPr>
        <w:lastRenderedPageBreak/>
        <w:t>Przeprowadzenia identyfikacji wszystkich możliwych czynników zagrożeń (mikrobiologicznych i</w:t>
      </w:r>
      <w:r>
        <w:rPr>
          <w:rStyle w:val="Teksttreci"/>
        </w:rPr>
        <w:br/>
        <w:t>fizykochemicznych oraz związanych z awariami infrastruktury) na poszczególnych etapach</w:t>
      </w:r>
      <w:r>
        <w:rPr>
          <w:rStyle w:val="Teksttreci"/>
        </w:rPr>
        <w:br/>
        <w:t>zaopatrzenia w wodę.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8"/>
        </w:tabs>
        <w:ind w:left="360" w:hanging="360"/>
        <w:jc w:val="both"/>
      </w:pPr>
      <w:r>
        <w:rPr>
          <w:rStyle w:val="Teksttreci"/>
        </w:rPr>
        <w:t>Określenia prawdopodobieństwa wystąpienia zagrożeń, ocenę skutków ich zagrożeń</w:t>
      </w:r>
      <w:r>
        <w:rPr>
          <w:rStyle w:val="Teksttreci"/>
        </w:rPr>
        <w:br/>
        <w:t>i klasyfikację poziomu ryzyka.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3"/>
        </w:tabs>
        <w:ind w:left="360" w:hanging="360"/>
        <w:jc w:val="both"/>
      </w:pPr>
      <w:r>
        <w:rPr>
          <w:rStyle w:val="Teksttreci"/>
        </w:rPr>
        <w:t>Ustalenia działań zapobiegawczych, określenie punktów kontrolnych i opracowanie procedur</w:t>
      </w:r>
      <w:r>
        <w:rPr>
          <w:rStyle w:val="Teksttreci"/>
        </w:rPr>
        <w:br/>
        <w:t>monitoringu.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3"/>
        </w:tabs>
        <w:jc w:val="both"/>
      </w:pPr>
      <w:r>
        <w:rPr>
          <w:rStyle w:val="Teksttreci"/>
          <w:color w:val="0A0A0A"/>
        </w:rPr>
        <w:t>Przygotowania procedur zarządzania w sytuacjach kryzysowych i planu działań naprawczych.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3"/>
        </w:tabs>
        <w:jc w:val="both"/>
      </w:pPr>
      <w:r>
        <w:rPr>
          <w:rStyle w:val="Teksttreci"/>
        </w:rPr>
        <w:t>Wykonania projektu dokumentu wraz z oceną ryzyka.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58"/>
        </w:tabs>
        <w:jc w:val="both"/>
      </w:pPr>
      <w:r>
        <w:rPr>
          <w:rStyle w:val="Teksttreci"/>
        </w:rPr>
        <w:t>Omówienia projektu.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363"/>
        </w:tabs>
        <w:jc w:val="both"/>
      </w:pPr>
      <w:r>
        <w:rPr>
          <w:rStyle w:val="Teksttreci"/>
        </w:rPr>
        <w:t>Wprowadzenia korekty do dokumentacji.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jc w:val="both"/>
      </w:pPr>
      <w:r>
        <w:rPr>
          <w:rStyle w:val="Teksttreci"/>
        </w:rPr>
        <w:t>Weryfikacji ryzyka.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jc w:val="both"/>
      </w:pPr>
      <w:r>
        <w:rPr>
          <w:rStyle w:val="Teksttreci"/>
        </w:rPr>
        <w:t>Złożenia ostatecznej wersji PBW.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jc w:val="both"/>
      </w:pPr>
      <w:r>
        <w:rPr>
          <w:rStyle w:val="Teksttreci"/>
        </w:rPr>
        <w:t>Uzgodnienia harmonogramu działań.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jc w:val="both"/>
      </w:pPr>
      <w:r>
        <w:rPr>
          <w:rStyle w:val="Teksttreci"/>
        </w:rPr>
        <w:t>Wdrożenia procedur i zaleceń.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jc w:val="both"/>
      </w:pPr>
      <w:r>
        <w:rPr>
          <w:rStyle w:val="Teksttreci"/>
        </w:rPr>
        <w:t>Korekty PBW wynikającej z oceny wdrożenia.</w:t>
      </w:r>
    </w:p>
    <w:p w:rsidR="00A0006B" w:rsidRDefault="00E22ADA">
      <w:pPr>
        <w:pStyle w:val="Teksttreci0"/>
        <w:numPr>
          <w:ilvl w:val="0"/>
          <w:numId w:val="5"/>
        </w:numPr>
        <w:tabs>
          <w:tab w:val="left" w:pos="459"/>
        </w:tabs>
        <w:ind w:left="360" w:hanging="360"/>
        <w:jc w:val="both"/>
      </w:pPr>
      <w:r>
        <w:rPr>
          <w:rStyle w:val="Teksttreci"/>
          <w:color w:val="0A0A0A"/>
        </w:rPr>
        <w:t>Przygotowania dokumentacji końcowej w formie papierowej (3 egzemplarze) oraz elektronicznej</w:t>
      </w:r>
      <w:r>
        <w:rPr>
          <w:rStyle w:val="Teksttreci"/>
          <w:color w:val="0A0A0A"/>
        </w:rPr>
        <w:br/>
        <w:t>(format PDF).</w:t>
      </w:r>
    </w:p>
    <w:p w:rsidR="00A0006B" w:rsidRDefault="00E22ADA">
      <w:pPr>
        <w:pStyle w:val="Nagwek10"/>
        <w:keepNext/>
        <w:keepLines/>
        <w:numPr>
          <w:ilvl w:val="0"/>
          <w:numId w:val="4"/>
        </w:numPr>
        <w:tabs>
          <w:tab w:val="left" w:pos="350"/>
        </w:tabs>
        <w:jc w:val="both"/>
      </w:pPr>
      <w:bookmarkStart w:id="0" w:name="bookmark0"/>
      <w:r>
        <w:rPr>
          <w:rStyle w:val="Nagwek1"/>
          <w:b/>
          <w:bCs/>
        </w:rPr>
        <w:t>Przedmiot zamówienia zrealizowany zostanie do 31.12.2026 r.</w:t>
      </w:r>
      <w:bookmarkEnd w:id="0"/>
    </w:p>
    <w:p w:rsidR="00A0006B" w:rsidRDefault="00E22ADA">
      <w:pPr>
        <w:pStyle w:val="Teksttreci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Przedmiot zamówienia zakończony zostanie podpisaniem stosownego protokołu odbioru</w:t>
      </w:r>
      <w:r>
        <w:rPr>
          <w:rStyle w:val="Teksttreci"/>
        </w:rPr>
        <w:br/>
        <w:t>końcowego.</w:t>
      </w:r>
    </w:p>
    <w:p w:rsidR="00A0006B" w:rsidRDefault="00E22ADA">
      <w:pPr>
        <w:pStyle w:val="Teksttreci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Po podpisaniu protokołu, Wykonawca wystawi Zamawiającemu fakturę za wykonanie przedmiotu</w:t>
      </w:r>
      <w:r>
        <w:rPr>
          <w:rStyle w:val="Teksttreci"/>
        </w:rPr>
        <w:br/>
        <w:t>zamówienia.</w:t>
      </w:r>
    </w:p>
    <w:p w:rsidR="00A0006B" w:rsidRDefault="00E22ADA">
      <w:pPr>
        <w:pStyle w:val="Teksttreci0"/>
        <w:numPr>
          <w:ilvl w:val="0"/>
          <w:numId w:val="4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Wynagrodzenie należne Wykonawcy ustalone będzie na podstawie warunków przedstawionych w</w:t>
      </w:r>
      <w:r>
        <w:rPr>
          <w:rStyle w:val="Teksttreci"/>
        </w:rPr>
        <w:br/>
        <w:t>formularzu ofertowym.</w:t>
      </w:r>
    </w:p>
    <w:p w:rsidR="00A0006B" w:rsidRDefault="00E22ADA">
      <w:pPr>
        <w:pStyle w:val="Teksttreci0"/>
        <w:numPr>
          <w:ilvl w:val="0"/>
          <w:numId w:val="4"/>
        </w:numPr>
        <w:tabs>
          <w:tab w:val="left" w:pos="350"/>
        </w:tabs>
        <w:spacing w:after="220"/>
        <w:jc w:val="both"/>
      </w:pPr>
      <w:r>
        <w:rPr>
          <w:rStyle w:val="Teksttreci"/>
        </w:rPr>
        <w:t>Płatność realizowana będzie na podstawie prawidłowo wystawionej przez Wykonawcę faktury.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1" w:name="bookmark2"/>
      <w:r>
        <w:rPr>
          <w:rStyle w:val="Nagwek1"/>
          <w:b/>
          <w:bCs/>
        </w:rPr>
        <w:t>Obowiązki wykonawcy</w:t>
      </w:r>
      <w:bookmarkEnd w:id="1"/>
    </w:p>
    <w:p w:rsidR="00A0006B" w:rsidRDefault="00E22ADA">
      <w:pPr>
        <w:pStyle w:val="Teksttreci0"/>
        <w:numPr>
          <w:ilvl w:val="0"/>
          <w:numId w:val="6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Wykonawca zobowiązuje się do realizacji przedmiotu umowy z należytą starannością, zgodnie z</w:t>
      </w:r>
      <w:r>
        <w:rPr>
          <w:rStyle w:val="Teksttreci"/>
        </w:rPr>
        <w:br/>
        <w:t>obowiązującymi normami i przepisami prawa oraz przedstawioną ofertą,</w:t>
      </w:r>
      <w:r>
        <w:rPr>
          <w:rStyle w:val="Teksttreci"/>
        </w:rPr>
        <w:br/>
        <w:t>w sposób niepowodujący uszkodzeń majątku Zamawiającego i osób trzecich.</w:t>
      </w:r>
    </w:p>
    <w:p w:rsidR="00A0006B" w:rsidRDefault="00E22ADA">
      <w:pPr>
        <w:pStyle w:val="Teksttreci0"/>
        <w:numPr>
          <w:ilvl w:val="0"/>
          <w:numId w:val="6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Wykonawca oświadcza, że posiada wszystkie wymagane zezwolenia i decyzje na prowadzenie</w:t>
      </w:r>
      <w:r>
        <w:rPr>
          <w:rStyle w:val="Teksttreci"/>
        </w:rPr>
        <w:br/>
        <w:t>działalności związanej z realizacją przedmiotu umowy. W przypadku utraty lub ich zmiany</w:t>
      </w:r>
      <w:r>
        <w:rPr>
          <w:rStyle w:val="Teksttreci"/>
        </w:rPr>
        <w:br/>
        <w:t>niezwłocznie poinformuje Zamawiającego o tym fakcie.</w:t>
      </w:r>
    </w:p>
    <w:p w:rsidR="00A0006B" w:rsidRDefault="00E22ADA">
      <w:pPr>
        <w:pStyle w:val="Teksttreci0"/>
        <w:numPr>
          <w:ilvl w:val="0"/>
          <w:numId w:val="6"/>
        </w:numPr>
        <w:tabs>
          <w:tab w:val="left" w:pos="350"/>
        </w:tabs>
        <w:spacing w:after="220"/>
        <w:ind w:left="360" w:hanging="360"/>
        <w:jc w:val="both"/>
      </w:pPr>
      <w:r>
        <w:rPr>
          <w:rStyle w:val="Teksttreci"/>
        </w:rPr>
        <w:t>Wykonawca, najpóźniej w dniu odbioru końcowego dostarczy Zamawiającemu kompletny PBW</w:t>
      </w:r>
      <w:r>
        <w:rPr>
          <w:rStyle w:val="Teksttreci"/>
        </w:rPr>
        <w:br/>
        <w:t>w formie papierowej (3 egzemplarze) oraz elektronicznej (na nośniku CD lub USB) w postaci</w:t>
      </w:r>
      <w:r>
        <w:rPr>
          <w:rStyle w:val="Teksttreci"/>
        </w:rPr>
        <w:br/>
        <w:t>plików PDF do odczytu oraz plików z możliwością edycji pakietu MS Office, bądź jego</w:t>
      </w:r>
      <w:r>
        <w:rPr>
          <w:rStyle w:val="Teksttreci"/>
        </w:rPr>
        <w:br/>
        <w:t>odpowiednika z możliwością edytowania i zapisywania.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2" w:name="bookmark4"/>
      <w:r>
        <w:rPr>
          <w:rStyle w:val="Nagwek1"/>
          <w:b/>
          <w:bCs/>
        </w:rPr>
        <w:t>Obowiązki Zamawiającego</w:t>
      </w:r>
      <w:bookmarkEnd w:id="2"/>
    </w:p>
    <w:p w:rsidR="00A0006B" w:rsidRDefault="00E22ADA">
      <w:pPr>
        <w:pStyle w:val="Teksttreci0"/>
        <w:numPr>
          <w:ilvl w:val="0"/>
          <w:numId w:val="7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Zamawiający, zobowiązuje się udostępnić dokumentację techniczną sieci wodociągowej</w:t>
      </w:r>
      <w:r>
        <w:rPr>
          <w:rStyle w:val="Teksttreci"/>
        </w:rPr>
        <w:br/>
        <w:t>i SUW, niezbędną do wykonywania przedmiotu umowy oraz zapewni współpracę organizacyjną</w:t>
      </w:r>
      <w:r>
        <w:rPr>
          <w:rStyle w:val="Teksttreci"/>
        </w:rPr>
        <w:br/>
        <w:t>na każdym etapie realizacji przedmiotu umowy.</w:t>
      </w:r>
    </w:p>
    <w:p w:rsidR="00A0006B" w:rsidRDefault="00E22ADA">
      <w:pPr>
        <w:pStyle w:val="Teksttreci0"/>
        <w:numPr>
          <w:ilvl w:val="0"/>
          <w:numId w:val="7"/>
        </w:numPr>
        <w:tabs>
          <w:tab w:val="left" w:pos="350"/>
        </w:tabs>
        <w:jc w:val="both"/>
      </w:pPr>
      <w:r>
        <w:rPr>
          <w:rStyle w:val="Teksttreci"/>
        </w:rPr>
        <w:t>Zamawiający, zobowiązuje się do udostępnienia danych dotyczących jakości wody.</w:t>
      </w:r>
    </w:p>
    <w:p w:rsidR="00A0006B" w:rsidRDefault="00E22ADA">
      <w:pPr>
        <w:pStyle w:val="Teksttreci0"/>
        <w:numPr>
          <w:ilvl w:val="0"/>
          <w:numId w:val="7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Zamawiający zastrzega sobie prawo możliwości przeprowadzenia kontroli sposobu realizacji</w:t>
      </w:r>
      <w:r>
        <w:rPr>
          <w:rStyle w:val="Teksttreci"/>
        </w:rPr>
        <w:br/>
        <w:t>przedmiotu umowy, na wszystkich jego etapach.</w:t>
      </w:r>
    </w:p>
    <w:p w:rsidR="00A0006B" w:rsidRDefault="00E22ADA">
      <w:pPr>
        <w:pStyle w:val="Teksttreci0"/>
        <w:numPr>
          <w:ilvl w:val="0"/>
          <w:numId w:val="7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Zamawiający umożliwi przeprowadzenie wizji lokalnej niezbędnej do realizacji przedmiotu</w:t>
      </w:r>
      <w:r>
        <w:rPr>
          <w:rStyle w:val="Teksttreci"/>
        </w:rPr>
        <w:br/>
        <w:t>umowy.</w:t>
      </w:r>
    </w:p>
    <w:p w:rsidR="00A0006B" w:rsidRDefault="00E22ADA">
      <w:pPr>
        <w:pStyle w:val="Teksttreci0"/>
        <w:numPr>
          <w:ilvl w:val="0"/>
          <w:numId w:val="7"/>
        </w:numPr>
        <w:tabs>
          <w:tab w:val="left" w:pos="350"/>
        </w:tabs>
        <w:ind w:left="360" w:hanging="360"/>
        <w:jc w:val="both"/>
      </w:pPr>
      <w:r>
        <w:rPr>
          <w:rStyle w:val="Teksttreci"/>
        </w:rPr>
        <w:t>Zamawiający zobowiązuje się do dokonania zapłaty za wykonanie przedmiotu umowy, zgodnie z</w:t>
      </w:r>
      <w:r>
        <w:rPr>
          <w:rStyle w:val="Teksttreci"/>
        </w:rPr>
        <w:br/>
        <w:t>zasadami określonymi w zapytaniu ofertowym i ofertą Wykonawcy.</w:t>
      </w:r>
      <w:r>
        <w:br w:type="page"/>
      </w:r>
    </w:p>
    <w:p w:rsidR="00A0006B" w:rsidRDefault="00E22ADA">
      <w:pPr>
        <w:pStyle w:val="Nagwek10"/>
        <w:keepNext/>
        <w:keepLines/>
        <w:numPr>
          <w:ilvl w:val="0"/>
          <w:numId w:val="1"/>
        </w:numPr>
        <w:spacing w:line="305" w:lineRule="auto"/>
      </w:pPr>
      <w:bookmarkStart w:id="3" w:name="bookmark6"/>
      <w:r>
        <w:rPr>
          <w:rStyle w:val="Nagwek1"/>
          <w:b/>
          <w:bCs/>
        </w:rPr>
        <w:lastRenderedPageBreak/>
        <w:br/>
        <w:t>Termin realizacji umowy</w:t>
      </w:r>
      <w:bookmarkEnd w:id="3"/>
    </w:p>
    <w:p w:rsidR="00A0006B" w:rsidRDefault="00E22ADA">
      <w:pPr>
        <w:pStyle w:val="Teksttreci0"/>
        <w:numPr>
          <w:ilvl w:val="0"/>
          <w:numId w:val="8"/>
        </w:numPr>
        <w:tabs>
          <w:tab w:val="left" w:pos="337"/>
        </w:tabs>
        <w:spacing w:line="305" w:lineRule="auto"/>
      </w:pPr>
      <w:r>
        <w:rPr>
          <w:rStyle w:val="Teksttreci"/>
        </w:rPr>
        <w:t>Planowany termin realizacji Przedmiotu zamówienia: 31.12.2026 r</w:t>
      </w:r>
      <w:r>
        <w:rPr>
          <w:rStyle w:val="Teksttreci"/>
          <w:b/>
          <w:bCs/>
        </w:rPr>
        <w:t>.</w:t>
      </w:r>
    </w:p>
    <w:p w:rsidR="00A0006B" w:rsidRDefault="00E22ADA">
      <w:pPr>
        <w:pStyle w:val="Teksttreci0"/>
        <w:numPr>
          <w:ilvl w:val="0"/>
          <w:numId w:val="8"/>
        </w:numPr>
        <w:tabs>
          <w:tab w:val="left" w:pos="337"/>
        </w:tabs>
        <w:spacing w:after="220" w:line="266" w:lineRule="auto"/>
        <w:ind w:left="360" w:hanging="360"/>
        <w:jc w:val="both"/>
      </w:pPr>
      <w:r>
        <w:rPr>
          <w:rStyle w:val="Teksttreci"/>
        </w:rPr>
        <w:t>Termin wykonania rozumiany jest jako termin wykonania wszystkich czynności niezbędnych do</w:t>
      </w:r>
      <w:r>
        <w:rPr>
          <w:rStyle w:val="Teksttreci"/>
        </w:rPr>
        <w:br/>
        <w:t>wykonania Przedmiotu zamówienia, w tym obustronne podpisanie protokołu odbioru końcowego.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4" w:name="bookmark8"/>
      <w:r>
        <w:rPr>
          <w:rStyle w:val="Nagwek1"/>
          <w:b/>
          <w:bCs/>
        </w:rPr>
        <w:t>Wynagrodzenie i warunki płatności</w:t>
      </w:r>
      <w:bookmarkEnd w:id="4"/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  <w:tab w:val="left" w:leader="dot" w:pos="8235"/>
          <w:tab w:val="left" w:leader="dot" w:pos="8237"/>
        </w:tabs>
        <w:spacing w:after="140"/>
        <w:ind w:left="360" w:hanging="360"/>
        <w:jc w:val="both"/>
      </w:pPr>
      <w:r>
        <w:rPr>
          <w:rStyle w:val="Teksttreci"/>
        </w:rPr>
        <w:t>Wynagrodzenie Wykonawcy za wykonanie przedmiotu zamówienia, o którym mowa w § 1 ustala</w:t>
      </w:r>
      <w:r>
        <w:rPr>
          <w:rStyle w:val="Teksttreci"/>
        </w:rPr>
        <w:br/>
        <w:t>się za kwotę brutto (łącznie z podatkiem VAT ):</w:t>
      </w:r>
      <w:r>
        <w:rPr>
          <w:rStyle w:val="Teksttreci"/>
        </w:rPr>
        <w:br/>
      </w:r>
      <w:r>
        <w:rPr>
          <w:rStyle w:val="Teksttreci"/>
        </w:rPr>
        <w:tab/>
        <w:t>zł</w:t>
      </w:r>
      <w:r>
        <w:rPr>
          <w:rStyle w:val="Teksttreci"/>
        </w:rPr>
        <w:br/>
        <w:t xml:space="preserve">(słownie: </w:t>
      </w:r>
      <w:r>
        <w:rPr>
          <w:rStyle w:val="Teksttreci"/>
        </w:rPr>
        <w:tab/>
        <w:t>),</w:t>
      </w:r>
    </w:p>
    <w:p w:rsidR="00A0006B" w:rsidRDefault="00E22ADA">
      <w:pPr>
        <w:pStyle w:val="Teksttreci0"/>
        <w:tabs>
          <w:tab w:val="left" w:leader="dot" w:pos="8129"/>
        </w:tabs>
        <w:spacing w:after="140"/>
        <w:ind w:firstLine="360"/>
      </w:pPr>
      <w:r>
        <w:rPr>
          <w:rStyle w:val="Teksttreci"/>
        </w:rPr>
        <w:t xml:space="preserve">kwota netto ( bez podatku VAT): </w:t>
      </w:r>
      <w:r>
        <w:rPr>
          <w:rStyle w:val="Teksttreci"/>
        </w:rPr>
        <w:tab/>
        <w:t>zł,</w:t>
      </w:r>
    </w:p>
    <w:p w:rsidR="00A0006B" w:rsidRDefault="00E22ADA">
      <w:pPr>
        <w:pStyle w:val="Teksttreci0"/>
        <w:tabs>
          <w:tab w:val="left" w:leader="dot" w:pos="8129"/>
        </w:tabs>
        <w:ind w:firstLine="360"/>
      </w:pPr>
      <w:r>
        <w:rPr>
          <w:rStyle w:val="Teksttreci"/>
        </w:rPr>
        <w:t xml:space="preserve">podatek VAT w wysokości: </w:t>
      </w:r>
      <w:r>
        <w:rPr>
          <w:rStyle w:val="Teksttreci"/>
        </w:rPr>
        <w:tab/>
        <w:t>% tj.:</w:t>
      </w:r>
    </w:p>
    <w:p w:rsidR="00A0006B" w:rsidRDefault="00E22ADA">
      <w:pPr>
        <w:pStyle w:val="Teksttreci0"/>
        <w:tabs>
          <w:tab w:val="right" w:leader="dot" w:pos="7958"/>
        </w:tabs>
        <w:ind w:firstLine="360"/>
      </w:pPr>
      <w:r>
        <w:rPr>
          <w:rStyle w:val="Teksttreci"/>
        </w:rPr>
        <w:tab/>
        <w:t>zł.</w:t>
      </w:r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</w:tabs>
        <w:ind w:left="360" w:hanging="360"/>
        <w:jc w:val="both"/>
      </w:pPr>
      <w:r>
        <w:rPr>
          <w:rStyle w:val="Teksttreci"/>
        </w:rPr>
        <w:t>Podana cena jest ceną ryczałtową, nie podlegającą zmianie do końca terminu realizacji</w:t>
      </w:r>
      <w:r>
        <w:rPr>
          <w:rStyle w:val="Teksttreci"/>
        </w:rPr>
        <w:br/>
        <w:t>zamówienia.</w:t>
      </w:r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</w:tabs>
      </w:pPr>
      <w:r>
        <w:rPr>
          <w:rStyle w:val="Teksttreci"/>
        </w:rPr>
        <w:t>Wynagrodzenie obejmuje należny podatek VAT.</w:t>
      </w:r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</w:tabs>
        <w:ind w:left="360" w:hanging="360"/>
        <w:jc w:val="both"/>
      </w:pPr>
      <w:r>
        <w:rPr>
          <w:rStyle w:val="Teksttreci"/>
        </w:rPr>
        <w:t>Wynagrodzenie należne Wykonawcy obejmuje wszelkie koszty realizacji przedmiotu umowy w</w:t>
      </w:r>
      <w:r>
        <w:rPr>
          <w:rStyle w:val="Teksttreci"/>
        </w:rPr>
        <w:br/>
        <w:t>tym również ryzyko Wykonawcy z tytułu oszacowania wszelkich kosztów związanych z realizacją</w:t>
      </w:r>
      <w:r>
        <w:rPr>
          <w:rStyle w:val="Teksttreci"/>
        </w:rPr>
        <w:br/>
        <w:t>przedmiotu umowy, a także oddziaływania innych czynników mogących mieć wpływ na koszty.</w:t>
      </w:r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</w:tabs>
        <w:ind w:left="360" w:hanging="360"/>
        <w:jc w:val="both"/>
      </w:pPr>
      <w:r>
        <w:rPr>
          <w:rStyle w:val="Teksttreci"/>
        </w:rPr>
        <w:t>Wynagrodzenie płatne będzie przelewem na rachunek bankowy wskazany w oryginale faktury</w:t>
      </w:r>
      <w:r>
        <w:rPr>
          <w:rStyle w:val="Teksttreci"/>
        </w:rPr>
        <w:br/>
        <w:t>VAT, wystawionej przez Wykonawcę, w terminie 30 dni od daty otrzymania poprawnie</w:t>
      </w:r>
      <w:r>
        <w:rPr>
          <w:rStyle w:val="Teksttreci"/>
        </w:rPr>
        <w:br/>
        <w:t>wystawionej faktury.</w:t>
      </w:r>
    </w:p>
    <w:p w:rsidR="00A0006B" w:rsidRDefault="00E22ADA">
      <w:pPr>
        <w:pStyle w:val="Teksttreci0"/>
        <w:numPr>
          <w:ilvl w:val="0"/>
          <w:numId w:val="9"/>
        </w:numPr>
        <w:tabs>
          <w:tab w:val="left" w:pos="337"/>
        </w:tabs>
        <w:spacing w:after="220"/>
        <w:ind w:left="360" w:hanging="360"/>
        <w:jc w:val="both"/>
      </w:pPr>
      <w:r>
        <w:rPr>
          <w:rStyle w:val="Teksttreci"/>
        </w:rPr>
        <w:t>W przypadku zmiany numeru konta, Wykonawca niezwłocznie powiadomi Zamawiającego o tym</w:t>
      </w:r>
      <w:r>
        <w:rPr>
          <w:rStyle w:val="Teksttreci"/>
        </w:rPr>
        <w:br/>
        <w:t>fakcie.</w:t>
      </w:r>
    </w:p>
    <w:p w:rsidR="00C74F9C" w:rsidRDefault="00E22ADA" w:rsidP="00C74F9C">
      <w:pPr>
        <w:pStyle w:val="Teksttreci0"/>
        <w:numPr>
          <w:ilvl w:val="0"/>
          <w:numId w:val="9"/>
        </w:numPr>
        <w:tabs>
          <w:tab w:val="left" w:pos="337"/>
        </w:tabs>
        <w:rPr>
          <w:rStyle w:val="Teksttreci"/>
        </w:rPr>
      </w:pPr>
      <w:r>
        <w:rPr>
          <w:rStyle w:val="Teksttreci"/>
        </w:rPr>
        <w:t>Fakturę należy wystawić na</w:t>
      </w:r>
      <w:r w:rsidR="00C74F9C">
        <w:rPr>
          <w:rStyle w:val="Teksttreci"/>
        </w:rPr>
        <w:t>:</w:t>
      </w:r>
    </w:p>
    <w:p w:rsidR="00C74F9C" w:rsidRDefault="00C74F9C" w:rsidP="00C74F9C">
      <w:pPr>
        <w:pStyle w:val="Teksttreci0"/>
        <w:tabs>
          <w:tab w:val="left" w:pos="337"/>
        </w:tabs>
        <w:rPr>
          <w:rStyle w:val="Teksttreci"/>
        </w:rPr>
      </w:pP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1. </w:t>
      </w:r>
      <w:r w:rsidRPr="00C74F9C">
        <w:rPr>
          <w:b/>
        </w:rPr>
        <w:t xml:space="preserve">Nabywca </w:t>
      </w:r>
      <w:r>
        <w:t xml:space="preserve">– PODMIOT 2 w </w:t>
      </w:r>
      <w:proofErr w:type="spellStart"/>
      <w:r>
        <w:t>KSeF</w:t>
      </w:r>
      <w:proofErr w:type="spellEnd"/>
      <w:r>
        <w:t xml:space="preserve"> (podmiot dokonujący zakupu):</w:t>
      </w: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 Miasto i Gmina Górzno,</w:t>
      </w: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 ul. Rynek 1, 87-320 Górzno,</w:t>
      </w: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 NIP 8741683611</w:t>
      </w:r>
    </w:p>
    <w:p w:rsidR="00C74F9C" w:rsidRDefault="00C74F9C" w:rsidP="00C74F9C">
      <w:pPr>
        <w:pStyle w:val="Teksttreci0"/>
        <w:tabs>
          <w:tab w:val="left" w:pos="337"/>
        </w:tabs>
      </w:pP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2. </w:t>
      </w:r>
      <w:r w:rsidRPr="00C74F9C">
        <w:rPr>
          <w:b/>
        </w:rPr>
        <w:t>Odbiorca</w:t>
      </w:r>
      <w:r>
        <w:t xml:space="preserve"> – PODMIOT 3 w </w:t>
      </w:r>
      <w:proofErr w:type="spellStart"/>
      <w:r>
        <w:t>KSeF</w:t>
      </w:r>
      <w:proofErr w:type="spellEnd"/>
      <w:r>
        <w:t xml:space="preserve"> (jednostka faktycznie korzystająca z towaru lub usługi):</w:t>
      </w:r>
    </w:p>
    <w:p w:rsidR="00C74F9C" w:rsidRDefault="00C74F9C" w:rsidP="00C74F9C">
      <w:pPr>
        <w:pStyle w:val="Teksttreci0"/>
        <w:tabs>
          <w:tab w:val="left" w:pos="337"/>
        </w:tabs>
      </w:pPr>
      <w:r>
        <w:t>Zakład Usług Komunalnych w Górznie ,</w:t>
      </w: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 ul. Św. Floriana 12, 87-320 Górzno,</w:t>
      </w:r>
    </w:p>
    <w:p w:rsidR="00C74F9C" w:rsidRDefault="00C74F9C" w:rsidP="00C74F9C">
      <w:pPr>
        <w:pStyle w:val="Teksttreci0"/>
        <w:tabs>
          <w:tab w:val="left" w:pos="337"/>
        </w:tabs>
      </w:pPr>
      <w:r>
        <w:t xml:space="preserve"> NIP 8741776347</w:t>
      </w:r>
    </w:p>
    <w:p w:rsidR="00C74F9C" w:rsidRDefault="00C74F9C" w:rsidP="00C74F9C">
      <w:pPr>
        <w:pStyle w:val="Teksttreci0"/>
        <w:tabs>
          <w:tab w:val="left" w:pos="337"/>
        </w:tabs>
      </w:pPr>
      <w:r>
        <w:t>Rola – „8” – JST odbiorca</w:t>
      </w:r>
    </w:p>
    <w:p w:rsidR="00A0006B" w:rsidRDefault="00E22ADA">
      <w:pPr>
        <w:pStyle w:val="Teksttreci0"/>
        <w:numPr>
          <w:ilvl w:val="0"/>
          <w:numId w:val="1"/>
        </w:numPr>
        <w:spacing w:line="269" w:lineRule="auto"/>
        <w:jc w:val="center"/>
      </w:pPr>
      <w:r>
        <w:rPr>
          <w:rStyle w:val="Teksttreci"/>
          <w:b/>
          <w:bCs/>
        </w:rPr>
        <w:br/>
        <w:t>Kary umowne</w:t>
      </w:r>
    </w:p>
    <w:p w:rsidR="00A0006B" w:rsidRDefault="00E22ADA">
      <w:pPr>
        <w:pStyle w:val="Teksttreci0"/>
        <w:numPr>
          <w:ilvl w:val="0"/>
          <w:numId w:val="10"/>
        </w:numPr>
        <w:tabs>
          <w:tab w:val="left" w:pos="337"/>
        </w:tabs>
        <w:spacing w:line="269" w:lineRule="auto"/>
        <w:ind w:left="360" w:hanging="360"/>
        <w:jc w:val="both"/>
      </w:pPr>
      <w:r>
        <w:rPr>
          <w:rStyle w:val="Teksttreci"/>
        </w:rPr>
        <w:t>Zamawiający ma prawo rozwiązać Umowę w trybie natychmiastowym w przypadku</w:t>
      </w:r>
      <w:r>
        <w:rPr>
          <w:rStyle w:val="Teksttreci"/>
        </w:rPr>
        <w:br/>
        <w:t>niewykonania lub nienależytego wykonania jej postanowień przez Wykonawcę.</w:t>
      </w:r>
    </w:p>
    <w:p w:rsidR="00A0006B" w:rsidRDefault="00E22ADA">
      <w:pPr>
        <w:pStyle w:val="Teksttreci0"/>
        <w:numPr>
          <w:ilvl w:val="0"/>
          <w:numId w:val="10"/>
        </w:numPr>
        <w:tabs>
          <w:tab w:val="left" w:pos="337"/>
        </w:tabs>
        <w:spacing w:line="269" w:lineRule="auto"/>
        <w:ind w:left="360" w:hanging="360"/>
        <w:jc w:val="both"/>
      </w:pPr>
      <w:r>
        <w:rPr>
          <w:rStyle w:val="Teksttreci"/>
        </w:rPr>
        <w:t>W razie niewykonania lub nienależytego wykonania umowy Wykonawca zapłaci Zamawiającemu</w:t>
      </w:r>
      <w:r>
        <w:rPr>
          <w:rStyle w:val="Teksttreci"/>
        </w:rPr>
        <w:br/>
        <w:t>kary umowne w następujących okolicznościach:</w:t>
      </w:r>
    </w:p>
    <w:p w:rsidR="00A0006B" w:rsidRDefault="00E22ADA">
      <w:pPr>
        <w:pStyle w:val="Teksttreci0"/>
        <w:numPr>
          <w:ilvl w:val="0"/>
          <w:numId w:val="11"/>
        </w:numPr>
        <w:tabs>
          <w:tab w:val="left" w:pos="727"/>
        </w:tabs>
        <w:spacing w:line="206" w:lineRule="auto"/>
        <w:ind w:left="720" w:hanging="420"/>
      </w:pPr>
      <w:r>
        <w:rPr>
          <w:rStyle w:val="Teksttreci"/>
        </w:rPr>
        <w:t>za zwłokę w wykonaniu przedmiotu umowy w wysokości 0,2% wynagrodzenia brutto za</w:t>
      </w:r>
      <w:r>
        <w:rPr>
          <w:rStyle w:val="Teksttreci"/>
        </w:rPr>
        <w:br/>
        <w:t>przedmiot umowy, za każdy dzień zwłoki,</w:t>
      </w:r>
    </w:p>
    <w:p w:rsidR="00A0006B" w:rsidRDefault="00E22ADA">
      <w:pPr>
        <w:pStyle w:val="Teksttreci0"/>
        <w:numPr>
          <w:ilvl w:val="0"/>
          <w:numId w:val="11"/>
        </w:numPr>
        <w:tabs>
          <w:tab w:val="left" w:pos="727"/>
        </w:tabs>
        <w:spacing w:line="206" w:lineRule="auto"/>
        <w:ind w:left="720" w:hanging="420"/>
      </w:pPr>
      <w:r>
        <w:rPr>
          <w:rStyle w:val="Teksttreci"/>
        </w:rPr>
        <w:t>za zwłokę w usunięciu wad dokumentacji projektowej w wysokości 0,2% wynagrodzenia</w:t>
      </w:r>
      <w:r>
        <w:rPr>
          <w:rStyle w:val="Teksttreci"/>
        </w:rPr>
        <w:br/>
        <w:t>brutto za każdy dzień opóźnienia,</w:t>
      </w:r>
    </w:p>
    <w:p w:rsidR="00A0006B" w:rsidRDefault="00E22ADA">
      <w:pPr>
        <w:pStyle w:val="Teksttreci0"/>
        <w:numPr>
          <w:ilvl w:val="0"/>
          <w:numId w:val="11"/>
        </w:numPr>
        <w:tabs>
          <w:tab w:val="left" w:pos="727"/>
        </w:tabs>
        <w:spacing w:line="206" w:lineRule="auto"/>
        <w:ind w:left="720" w:hanging="420"/>
      </w:pPr>
      <w:r>
        <w:rPr>
          <w:rStyle w:val="Teksttreci"/>
        </w:rPr>
        <w:t>za odstąpienie Wykonawcy od umowy z przyczyn, za które Zamawiający nie ponosi</w:t>
      </w:r>
      <w:r>
        <w:rPr>
          <w:rStyle w:val="Teksttreci"/>
        </w:rPr>
        <w:br/>
        <w:t>odpowiedzialności w wysokości 15% wynagrodzenia brutto za przedmiot umowy,</w:t>
      </w:r>
    </w:p>
    <w:p w:rsidR="00A0006B" w:rsidRDefault="00E22ADA">
      <w:pPr>
        <w:pStyle w:val="Teksttreci0"/>
        <w:numPr>
          <w:ilvl w:val="0"/>
          <w:numId w:val="11"/>
        </w:numPr>
        <w:tabs>
          <w:tab w:val="left" w:pos="727"/>
        </w:tabs>
        <w:spacing w:after="140" w:line="223" w:lineRule="auto"/>
        <w:ind w:left="720" w:hanging="420"/>
      </w:pPr>
      <w:r>
        <w:rPr>
          <w:rStyle w:val="Teksttreci"/>
        </w:rPr>
        <w:t>za odstąpienie Zamawiającego od umowy z przyczyn leżących po stronie Wykonawcy,</w:t>
      </w:r>
      <w:r>
        <w:rPr>
          <w:rStyle w:val="Teksttreci"/>
        </w:rPr>
        <w:br/>
        <w:t>Zamawiającemu przysługuje jednorazowa kara w wysokości 15% wynagrodzenia brutto za</w:t>
      </w:r>
      <w:r>
        <w:rPr>
          <w:rStyle w:val="Teksttreci"/>
        </w:rPr>
        <w:br/>
      </w:r>
      <w:r>
        <w:rPr>
          <w:rStyle w:val="Teksttreci"/>
        </w:rPr>
        <w:lastRenderedPageBreak/>
        <w:t>przedmiot umowy.</w:t>
      </w:r>
    </w:p>
    <w:p w:rsidR="00A0006B" w:rsidRDefault="00E22ADA">
      <w:pPr>
        <w:pStyle w:val="Teksttreci0"/>
        <w:numPr>
          <w:ilvl w:val="0"/>
          <w:numId w:val="10"/>
        </w:numPr>
        <w:tabs>
          <w:tab w:val="left" w:pos="339"/>
        </w:tabs>
        <w:spacing w:line="266" w:lineRule="auto"/>
        <w:ind w:left="380" w:hanging="380"/>
        <w:jc w:val="both"/>
      </w:pPr>
      <w:r>
        <w:rPr>
          <w:rStyle w:val="Teksttreci"/>
        </w:rPr>
        <w:t>W przypadku odstąpienia od Umowy przez Zamawiającego z przyczyn leżących po stronie</w:t>
      </w:r>
      <w:r>
        <w:rPr>
          <w:rStyle w:val="Teksttreci"/>
        </w:rPr>
        <w:br/>
        <w:t>Wykonawcy, Wykonawca zapłaci Zamawiającemu karę umowną w wysokości 10% całkowitej</w:t>
      </w:r>
      <w:r>
        <w:rPr>
          <w:rStyle w:val="Teksttreci"/>
        </w:rPr>
        <w:br/>
        <w:t>oferowanej ceny brutto wskazanej przez Wykonawcę w formularzu ofertowym.</w:t>
      </w:r>
    </w:p>
    <w:p w:rsidR="00A0006B" w:rsidRDefault="00E22ADA">
      <w:pPr>
        <w:pStyle w:val="Teksttreci0"/>
        <w:numPr>
          <w:ilvl w:val="0"/>
          <w:numId w:val="10"/>
        </w:numPr>
        <w:tabs>
          <w:tab w:val="left" w:pos="344"/>
        </w:tabs>
        <w:spacing w:after="220" w:line="266" w:lineRule="auto"/>
        <w:ind w:left="380" w:hanging="380"/>
        <w:jc w:val="both"/>
      </w:pPr>
      <w:r>
        <w:rPr>
          <w:rStyle w:val="Teksttreci"/>
        </w:rPr>
        <w:t>Zamawiający i Wykonawca mogą również dochodzić odszkodowania uzupełniającego</w:t>
      </w:r>
      <w:r>
        <w:rPr>
          <w:rStyle w:val="Teksttreci"/>
        </w:rPr>
        <w:br/>
        <w:t>przekraczającego wysokość kar umownych na zasadach ogólnych określonych w kodeksie</w:t>
      </w:r>
      <w:r>
        <w:rPr>
          <w:rStyle w:val="Teksttreci"/>
        </w:rPr>
        <w:br/>
        <w:t>cywilnym.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5" w:name="bookmark10"/>
      <w:r>
        <w:rPr>
          <w:rStyle w:val="Nagwek1"/>
          <w:b/>
          <w:bCs/>
        </w:rPr>
        <w:t>Prawa autorskie</w:t>
      </w:r>
      <w:bookmarkEnd w:id="5"/>
    </w:p>
    <w:p w:rsidR="00A0006B" w:rsidRDefault="00E22ADA">
      <w:pPr>
        <w:pStyle w:val="Teksttreci0"/>
        <w:numPr>
          <w:ilvl w:val="0"/>
          <w:numId w:val="12"/>
        </w:numPr>
        <w:tabs>
          <w:tab w:val="left" w:pos="339"/>
        </w:tabs>
        <w:spacing w:line="266" w:lineRule="auto"/>
        <w:ind w:left="380" w:hanging="380"/>
        <w:jc w:val="both"/>
      </w:pPr>
      <w:r>
        <w:rPr>
          <w:rStyle w:val="Teksttreci"/>
        </w:rPr>
        <w:t>Strony zgodnie postanawiają, że z chwilą wydania Zamawiającemu PBW przechodzą na</w:t>
      </w:r>
      <w:r>
        <w:rPr>
          <w:rStyle w:val="Teksttreci"/>
        </w:rPr>
        <w:br/>
        <w:t>Zamawiającego wszelkie prawa autorskie związane z dokumentacjami.</w:t>
      </w:r>
    </w:p>
    <w:p w:rsidR="00A0006B" w:rsidRDefault="00E22ADA">
      <w:pPr>
        <w:pStyle w:val="Teksttreci0"/>
        <w:numPr>
          <w:ilvl w:val="0"/>
          <w:numId w:val="12"/>
        </w:numPr>
        <w:tabs>
          <w:tab w:val="left" w:pos="344"/>
        </w:tabs>
        <w:spacing w:after="220" w:line="266" w:lineRule="auto"/>
        <w:ind w:left="380" w:hanging="380"/>
        <w:jc w:val="both"/>
      </w:pPr>
      <w:r>
        <w:rPr>
          <w:rStyle w:val="Teksttreci"/>
        </w:rPr>
        <w:t>Zamawiający może wykorzystywać dokument do celów eksploatacji i zarządzania systemami</w:t>
      </w:r>
      <w:r>
        <w:rPr>
          <w:rStyle w:val="Teksttreci"/>
        </w:rPr>
        <w:br/>
        <w:t xml:space="preserve">wodociągowymi na terenie Gminy </w:t>
      </w:r>
      <w:r w:rsidR="00C74F9C">
        <w:rPr>
          <w:rStyle w:val="Teksttreci"/>
        </w:rPr>
        <w:t>Górzno</w:t>
      </w:r>
      <w:r>
        <w:rPr>
          <w:rStyle w:val="Teksttreci"/>
        </w:rPr>
        <w:t>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6" w:name="bookmark12"/>
      <w:r>
        <w:rPr>
          <w:rStyle w:val="Nagwek1"/>
          <w:b/>
          <w:bCs/>
        </w:rPr>
        <w:t>Porozumiewanie się stron</w:t>
      </w:r>
      <w:bookmarkEnd w:id="6"/>
    </w:p>
    <w:p w:rsidR="00A0006B" w:rsidRDefault="00E22ADA">
      <w:pPr>
        <w:pStyle w:val="Teksttreci0"/>
        <w:numPr>
          <w:ilvl w:val="0"/>
          <w:numId w:val="13"/>
        </w:numPr>
        <w:tabs>
          <w:tab w:val="left" w:pos="339"/>
        </w:tabs>
        <w:ind w:left="380" w:hanging="380"/>
        <w:jc w:val="both"/>
      </w:pPr>
      <w:r>
        <w:rPr>
          <w:rStyle w:val="Teksttreci"/>
        </w:rPr>
        <w:t>Wszelkie zapytania i informacje odnoszące się do umowy, dokonywane w trakcie jej</w:t>
      </w:r>
      <w:r>
        <w:rPr>
          <w:rStyle w:val="Teksttreci"/>
        </w:rPr>
        <w:br/>
        <w:t>obowiązywania wymagają formy pisemnej lub elektronicznej.</w:t>
      </w:r>
    </w:p>
    <w:p w:rsidR="00A0006B" w:rsidRDefault="00E22ADA">
      <w:pPr>
        <w:pStyle w:val="Teksttreci0"/>
        <w:numPr>
          <w:ilvl w:val="0"/>
          <w:numId w:val="13"/>
        </w:numPr>
        <w:tabs>
          <w:tab w:val="left" w:pos="344"/>
        </w:tabs>
        <w:ind w:left="380" w:hanging="380"/>
        <w:jc w:val="both"/>
      </w:pPr>
      <w:r>
        <w:rPr>
          <w:rStyle w:val="Teksttreci"/>
        </w:rPr>
        <w:t>Osobami do kontaktu i wymiany informacji oraz odpowiedzialnymi za prawidłową realizację</w:t>
      </w:r>
      <w:r>
        <w:rPr>
          <w:rStyle w:val="Teksttreci"/>
        </w:rPr>
        <w:br/>
        <w:t>niniejszej umowy są:</w:t>
      </w:r>
    </w:p>
    <w:p w:rsidR="00A0006B" w:rsidRDefault="00E22ADA">
      <w:pPr>
        <w:pStyle w:val="Teksttreci0"/>
        <w:numPr>
          <w:ilvl w:val="0"/>
          <w:numId w:val="14"/>
        </w:numPr>
        <w:tabs>
          <w:tab w:val="left" w:pos="705"/>
        </w:tabs>
        <w:spacing w:line="166" w:lineRule="auto"/>
        <w:ind w:firstLine="380"/>
        <w:jc w:val="both"/>
      </w:pPr>
      <w:r>
        <w:rPr>
          <w:rStyle w:val="Teksttreci"/>
        </w:rPr>
        <w:t xml:space="preserve">po stronie Zamawiającego: </w:t>
      </w:r>
      <w:r w:rsidR="00C74F9C">
        <w:rPr>
          <w:rStyle w:val="Teksttreci"/>
        </w:rPr>
        <w:t>Sławomir Rynkowski</w:t>
      </w:r>
      <w:r>
        <w:rPr>
          <w:rStyle w:val="Teksttreci"/>
        </w:rPr>
        <w:t xml:space="preserve"> tel. </w:t>
      </w:r>
      <w:r w:rsidR="00C74F9C">
        <w:rPr>
          <w:rStyle w:val="Teksttreci"/>
        </w:rPr>
        <w:t>564989268</w:t>
      </w:r>
    </w:p>
    <w:p w:rsidR="00A0006B" w:rsidRDefault="00E22ADA">
      <w:pPr>
        <w:pStyle w:val="Teksttreci0"/>
        <w:ind w:firstLine="740"/>
        <w:jc w:val="both"/>
      </w:pPr>
      <w:r>
        <w:rPr>
          <w:rStyle w:val="Teksttreci"/>
        </w:rPr>
        <w:t xml:space="preserve">e-mail: </w:t>
      </w:r>
      <w:hyperlink r:id="rId8" w:history="1">
        <w:r w:rsidR="00C74F9C" w:rsidRPr="00AA288B">
          <w:rPr>
            <w:rStyle w:val="Hipercze"/>
            <w:lang w:val="en-US" w:eastAsia="en-US" w:bidi="en-US"/>
          </w:rPr>
          <w:t>zuk@gorzno.pl</w:t>
        </w:r>
      </w:hyperlink>
    </w:p>
    <w:p w:rsidR="00A0006B" w:rsidRDefault="00E22ADA">
      <w:pPr>
        <w:pStyle w:val="Teksttreci0"/>
        <w:numPr>
          <w:ilvl w:val="0"/>
          <w:numId w:val="14"/>
        </w:numPr>
        <w:tabs>
          <w:tab w:val="left" w:pos="705"/>
          <w:tab w:val="left" w:leader="dot" w:pos="6121"/>
          <w:tab w:val="left" w:leader="dot" w:pos="8554"/>
        </w:tabs>
        <w:spacing w:line="166" w:lineRule="auto"/>
        <w:ind w:firstLine="380"/>
        <w:jc w:val="both"/>
      </w:pPr>
      <w:r>
        <w:rPr>
          <w:rStyle w:val="Teksttreci"/>
        </w:rPr>
        <w:t xml:space="preserve">po stronie Wykonawcy: </w:t>
      </w:r>
      <w:r>
        <w:rPr>
          <w:rStyle w:val="Teksttreci"/>
        </w:rPr>
        <w:tab/>
        <w:t xml:space="preserve"> - </w:t>
      </w:r>
      <w:r>
        <w:rPr>
          <w:rStyle w:val="Teksttreci"/>
        </w:rPr>
        <w:tab/>
        <w:t>, tel.</w:t>
      </w:r>
    </w:p>
    <w:p w:rsidR="00A0006B" w:rsidRDefault="00E22ADA">
      <w:pPr>
        <w:pStyle w:val="Teksttreci0"/>
        <w:tabs>
          <w:tab w:val="right" w:leader="dot" w:pos="3956"/>
          <w:tab w:val="left" w:pos="4161"/>
          <w:tab w:val="left" w:leader="dot" w:pos="8194"/>
        </w:tabs>
        <w:ind w:firstLine="740"/>
        <w:jc w:val="both"/>
      </w:pPr>
      <w:r>
        <w:rPr>
          <w:rStyle w:val="Teksttreci"/>
        </w:rPr>
        <w:tab/>
        <w:t>,</w:t>
      </w:r>
      <w:r>
        <w:rPr>
          <w:rStyle w:val="Teksttreci"/>
        </w:rPr>
        <w:tab/>
        <w:t xml:space="preserve">e-mail: </w:t>
      </w:r>
      <w:r>
        <w:rPr>
          <w:rStyle w:val="Teksttreci"/>
        </w:rPr>
        <w:tab/>
      </w:r>
    </w:p>
    <w:p w:rsidR="00A0006B" w:rsidRDefault="00E22ADA">
      <w:pPr>
        <w:pStyle w:val="Teksttreci0"/>
        <w:numPr>
          <w:ilvl w:val="0"/>
          <w:numId w:val="13"/>
        </w:numPr>
        <w:tabs>
          <w:tab w:val="left" w:pos="339"/>
        </w:tabs>
        <w:spacing w:after="220"/>
        <w:ind w:left="380" w:hanging="380"/>
        <w:jc w:val="both"/>
      </w:pPr>
      <w:r>
        <w:rPr>
          <w:rStyle w:val="Teksttreci"/>
        </w:rPr>
        <w:t>W przypadku nieobecności osób wskazanych w ust. 2 do dokonania czynności określonych w ust.</w:t>
      </w:r>
      <w:r>
        <w:rPr>
          <w:rStyle w:val="Teksttreci"/>
        </w:rPr>
        <w:br/>
        <w:t>1 oddelegowane zostaną osoby je zastępujące, działające na podstawie przedłożonego</w:t>
      </w:r>
      <w:r>
        <w:rPr>
          <w:rStyle w:val="Teksttreci"/>
        </w:rPr>
        <w:br/>
        <w:t>upoważnienia.</w:t>
      </w:r>
    </w:p>
    <w:p w:rsidR="00A0006B" w:rsidRDefault="00A0006B">
      <w:pPr>
        <w:pStyle w:val="Teksttreci0"/>
        <w:numPr>
          <w:ilvl w:val="0"/>
          <w:numId w:val="1"/>
        </w:numPr>
        <w:jc w:val="center"/>
      </w:pPr>
    </w:p>
    <w:p w:rsidR="00A0006B" w:rsidRDefault="00E22ADA">
      <w:pPr>
        <w:pStyle w:val="Nagwek10"/>
        <w:keepNext/>
        <w:keepLines/>
      </w:pPr>
      <w:bookmarkStart w:id="7" w:name="bookmark14"/>
      <w:r>
        <w:rPr>
          <w:rStyle w:val="Nagwek1"/>
          <w:b/>
          <w:bCs/>
        </w:rPr>
        <w:t>Postanowienia końcowe</w:t>
      </w:r>
      <w:bookmarkEnd w:id="7"/>
    </w:p>
    <w:p w:rsidR="00A0006B" w:rsidRDefault="00E22ADA">
      <w:pPr>
        <w:pStyle w:val="Teksttreci0"/>
        <w:numPr>
          <w:ilvl w:val="0"/>
          <w:numId w:val="15"/>
        </w:numPr>
        <w:tabs>
          <w:tab w:val="left" w:pos="339"/>
        </w:tabs>
        <w:ind w:left="380" w:hanging="380"/>
        <w:jc w:val="both"/>
      </w:pPr>
      <w:r>
        <w:rPr>
          <w:rStyle w:val="Teksttreci"/>
        </w:rPr>
        <w:t>Umowę sporządzono w trzech jednobrzmiących egzemplarzach, jeden egzemplarz dla</w:t>
      </w:r>
      <w:r>
        <w:rPr>
          <w:rStyle w:val="Teksttreci"/>
        </w:rPr>
        <w:br/>
        <w:t>Wykonawcy oraz dwa dla Zamawiającego.</w:t>
      </w:r>
    </w:p>
    <w:p w:rsidR="00A0006B" w:rsidRDefault="00E22ADA">
      <w:pPr>
        <w:pStyle w:val="Teksttreci0"/>
        <w:numPr>
          <w:ilvl w:val="0"/>
          <w:numId w:val="15"/>
        </w:numPr>
        <w:tabs>
          <w:tab w:val="left" w:pos="349"/>
        </w:tabs>
        <w:ind w:left="380" w:hanging="380"/>
        <w:jc w:val="both"/>
      </w:pPr>
      <w:r>
        <w:rPr>
          <w:rStyle w:val="Teksttreci"/>
        </w:rPr>
        <w:t>W sprawach nieuregulowanych niniejszą umową mają zastosowanie przepisy ustawy z dnia 23</w:t>
      </w:r>
      <w:r>
        <w:rPr>
          <w:rStyle w:val="Teksttreci"/>
        </w:rPr>
        <w:br/>
        <w:t>kwietnia 1964 roku Kodeks cywilny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 Dz. U. z 2024 r. poz. 1061, 1237).</w:t>
      </w:r>
    </w:p>
    <w:p w:rsidR="00A0006B" w:rsidRDefault="00E22ADA">
      <w:pPr>
        <w:pStyle w:val="Teksttreci0"/>
        <w:numPr>
          <w:ilvl w:val="0"/>
          <w:numId w:val="15"/>
        </w:numPr>
        <w:tabs>
          <w:tab w:val="left" w:pos="339"/>
        </w:tabs>
        <w:jc w:val="both"/>
      </w:pPr>
      <w:r>
        <w:rPr>
          <w:rStyle w:val="Teksttreci"/>
        </w:rPr>
        <w:t>Wszelkie zmiany w umowie wymagają formy pisemnej pod rygorem nieważności.</w:t>
      </w:r>
    </w:p>
    <w:p w:rsidR="00A0006B" w:rsidRDefault="00E22ADA">
      <w:pPr>
        <w:pStyle w:val="Teksttreci0"/>
        <w:numPr>
          <w:ilvl w:val="0"/>
          <w:numId w:val="15"/>
        </w:numPr>
        <w:tabs>
          <w:tab w:val="left" w:pos="344"/>
        </w:tabs>
        <w:ind w:left="380" w:hanging="380"/>
        <w:jc w:val="both"/>
      </w:pPr>
      <w:r>
        <w:rPr>
          <w:rStyle w:val="Teksttreci"/>
        </w:rPr>
        <w:t>Wszelkie spory wynikłe na tle realizacji umowy będzie rozstrzygał Sąd właściwy dla siedziby</w:t>
      </w:r>
      <w:r>
        <w:rPr>
          <w:rStyle w:val="Teksttreci"/>
        </w:rPr>
        <w:br/>
        <w:t>Zamawiającego.</w:t>
      </w:r>
    </w:p>
    <w:p w:rsidR="00A0006B" w:rsidRDefault="00E22ADA">
      <w:pPr>
        <w:pStyle w:val="Teksttreci0"/>
        <w:numPr>
          <w:ilvl w:val="0"/>
          <w:numId w:val="15"/>
        </w:numPr>
        <w:tabs>
          <w:tab w:val="left" w:pos="339"/>
        </w:tabs>
        <w:spacing w:after="1260"/>
        <w:ind w:left="380" w:hanging="380"/>
        <w:jc w:val="both"/>
      </w:pPr>
      <w:r>
        <w:rPr>
          <w:rStyle w:val="Teksttreci"/>
        </w:rPr>
        <w:t>Jeżeli jakiekolwiek zapisy niniejszej umowy okażą się nieważne, nie uchybia to ważności</w:t>
      </w:r>
      <w:r>
        <w:rPr>
          <w:rStyle w:val="Teksttreci"/>
        </w:rPr>
        <w:br/>
        <w:t>pozostałych jej zapisom. Strony by rozstrzygnąć ewentualne spory i nieporozumienia zobowiązują</w:t>
      </w:r>
      <w:r>
        <w:rPr>
          <w:rStyle w:val="Teksttreci"/>
        </w:rPr>
        <w:br/>
        <w:t>się podjąć bezpośrednie negocjacje w celu uzupełnienia treści umo</w:t>
      </w:r>
      <w:bookmarkStart w:id="8" w:name="_GoBack"/>
      <w:bookmarkEnd w:id="8"/>
      <w:r>
        <w:rPr>
          <w:rStyle w:val="Teksttreci"/>
        </w:rPr>
        <w:t>wy w tej części.</w:t>
      </w:r>
    </w:p>
    <w:p w:rsidR="00A0006B" w:rsidRDefault="00E22ADA">
      <w:pPr>
        <w:pStyle w:val="Teksttreci0"/>
        <w:spacing w:after="1260" w:line="240" w:lineRule="auto"/>
        <w:ind w:right="3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12700</wp:posOffset>
                </wp:positionV>
                <wp:extent cx="1039495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0006B" w:rsidRDefault="00E22ADA">
                            <w:pPr>
                              <w:pStyle w:val="Teksttreci0"/>
                              <w:spacing w:line="240" w:lineRule="auto"/>
                            </w:pPr>
                            <w:r>
                              <w:rPr>
                                <w:rStyle w:val="Teksttreci"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299999999999997pt;margin-top:1.pt;width:81.850000000000009pt;height:12.9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u w:val="single"/>
                        </w:rPr>
                        <w:t>WYKONAWCA: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u w:val="single"/>
        </w:rPr>
        <w:t>ZAMAWIAJĄCY</w:t>
      </w:r>
    </w:p>
    <w:p w:rsidR="00A0006B" w:rsidRDefault="00E22ADA">
      <w:pPr>
        <w:pStyle w:val="Teksttreci0"/>
        <w:spacing w:line="240" w:lineRule="auto"/>
        <w:jc w:val="both"/>
      </w:pPr>
      <w:r>
        <w:rPr>
          <w:rStyle w:val="Teksttreci"/>
        </w:rPr>
        <w:t>Następujące załączniki stanowią integralną cześć umowy:</w:t>
      </w:r>
    </w:p>
    <w:p w:rsidR="00A0006B" w:rsidRDefault="00E22ADA">
      <w:pPr>
        <w:pStyle w:val="Teksttreci0"/>
        <w:numPr>
          <w:ilvl w:val="0"/>
          <w:numId w:val="16"/>
        </w:numPr>
        <w:tabs>
          <w:tab w:val="left" w:pos="742"/>
        </w:tabs>
        <w:spacing w:line="180" w:lineRule="auto"/>
        <w:ind w:firstLine="460"/>
        <w:jc w:val="both"/>
      </w:pPr>
      <w:r>
        <w:rPr>
          <w:rStyle w:val="Teksttreci"/>
        </w:rPr>
        <w:t xml:space="preserve">Załącznik nr 1 - Zapytanie ofertowe znak: </w:t>
      </w:r>
      <w:r w:rsidR="00C74F9C">
        <w:rPr>
          <w:rStyle w:val="Teksttreci"/>
        </w:rPr>
        <w:t>KD.220.6.2026</w:t>
      </w:r>
    </w:p>
    <w:p w:rsidR="00A0006B" w:rsidRDefault="00E22ADA">
      <w:pPr>
        <w:pStyle w:val="Teksttreci0"/>
        <w:numPr>
          <w:ilvl w:val="0"/>
          <w:numId w:val="16"/>
        </w:numPr>
        <w:tabs>
          <w:tab w:val="left" w:pos="742"/>
        </w:tabs>
        <w:spacing w:line="180" w:lineRule="auto"/>
        <w:ind w:firstLine="460"/>
        <w:jc w:val="both"/>
      </w:pPr>
      <w:r>
        <w:rPr>
          <w:rStyle w:val="Teksttreci"/>
        </w:rPr>
        <w:t>Załącznik nr 2 - Oferta Wykonawcy</w:t>
      </w:r>
    </w:p>
    <w:sectPr w:rsidR="00A0006B">
      <w:pgSz w:w="11900" w:h="16840"/>
      <w:pgMar w:top="1426" w:right="1375" w:bottom="1407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DA" w:rsidRDefault="00E22ADA">
      <w:r>
        <w:separator/>
      </w:r>
    </w:p>
  </w:endnote>
  <w:endnote w:type="continuationSeparator" w:id="0">
    <w:p w:rsidR="00E22ADA" w:rsidRDefault="00E2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DA" w:rsidRDefault="00E22ADA"/>
  </w:footnote>
  <w:footnote w:type="continuationSeparator" w:id="0">
    <w:p w:rsidR="00E22ADA" w:rsidRDefault="00E22A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CB8"/>
    <w:multiLevelType w:val="multilevel"/>
    <w:tmpl w:val="B44683D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C51D5"/>
    <w:multiLevelType w:val="multilevel"/>
    <w:tmpl w:val="2DD0C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97818"/>
    <w:multiLevelType w:val="multilevel"/>
    <w:tmpl w:val="EC02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641A0"/>
    <w:multiLevelType w:val="multilevel"/>
    <w:tmpl w:val="C5AE1D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794814"/>
    <w:multiLevelType w:val="multilevel"/>
    <w:tmpl w:val="C83E6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0A63B5"/>
    <w:multiLevelType w:val="multilevel"/>
    <w:tmpl w:val="DFB4A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C3F81"/>
    <w:multiLevelType w:val="multilevel"/>
    <w:tmpl w:val="D548B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2C4A59"/>
    <w:multiLevelType w:val="multilevel"/>
    <w:tmpl w:val="F5242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455B7F"/>
    <w:multiLevelType w:val="multilevel"/>
    <w:tmpl w:val="C7161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0D0334"/>
    <w:multiLevelType w:val="multilevel"/>
    <w:tmpl w:val="FE245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BD5F9D"/>
    <w:multiLevelType w:val="multilevel"/>
    <w:tmpl w:val="8D42A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3D079E"/>
    <w:multiLevelType w:val="multilevel"/>
    <w:tmpl w:val="DA4E78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A46552"/>
    <w:multiLevelType w:val="multilevel"/>
    <w:tmpl w:val="707CBF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33292F"/>
    <w:multiLevelType w:val="multilevel"/>
    <w:tmpl w:val="6CE892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286711"/>
    <w:multiLevelType w:val="multilevel"/>
    <w:tmpl w:val="9C0E6476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897E9B"/>
    <w:multiLevelType w:val="multilevel"/>
    <w:tmpl w:val="A99C5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4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0006B"/>
    <w:rsid w:val="00966B11"/>
    <w:rsid w:val="00A0006B"/>
    <w:rsid w:val="00C74F9C"/>
    <w:rsid w:val="00E22ADA"/>
    <w:rsid w:val="00F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4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264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line="264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4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k@gor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1340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- 3_Wzór umowy</vt:lpstr>
    </vt:vector>
  </TitlesOfParts>
  <Company>Sil-art Rycho444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- 3_Wzór umowy</dc:title>
  <dc:subject/>
  <dc:creator>Gminny Zakład Komunalny w Gromniku ul. Wodna 6</dc:creator>
  <cp:keywords/>
  <cp:lastModifiedBy>Kowalski Ryszard</cp:lastModifiedBy>
  <cp:revision>4</cp:revision>
  <dcterms:created xsi:type="dcterms:W3CDTF">2026-06-08T10:12:00Z</dcterms:created>
  <dcterms:modified xsi:type="dcterms:W3CDTF">2026-06-08T11:13:00Z</dcterms:modified>
</cp:coreProperties>
</file>