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97225D" Type="http://schemas.openxmlformats.org/officeDocument/2006/relationships/officeDocument" Target="/word/document.xml" /><Relationship Id="coreR3397225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zarządzenia nr 208/2026</w:t>
        <w:br w:type="textWrapping"/>
        <w:t>Burmistrza Miasta i Gminy Górzno</w:t>
        <w:br w:type="textWrapping"/>
        <w:t>z dnia 7 lipca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Harmonogram wykorzystania dodatkowego dnia wolnego od pracy</w:t>
        <w:br w:type="textWrapping"/>
        <w:t>w zamian za święto przypadające w sobotę 15 sierpnia 2026r.</w:t>
      </w:r>
    </w:p>
    <w:p>
      <w:pPr>
        <w:spacing w:after="0" w:beforeAutospacing="0" w:afterAutospacing="0"/>
        <w:rPr>
          <w:b w:val="1"/>
          <w:sz w:val="24"/>
        </w:rPr>
      </w:pPr>
    </w:p>
    <w:p>
      <w:pPr>
        <w:spacing w:after="0" w:beforeAutospacing="0" w:afterAutospacing="0"/>
        <w:rPr>
          <w:b w:val="1"/>
          <w:sz w:val="24"/>
        </w:rPr>
      </w:pPr>
    </w:p>
    <w:tbl>
      <w:tblPr>
        <w:tblStyle w:val="T2"/>
        <w:tblW w:w="0" w:type="auto"/>
        <w:tblLayout w:type="autofit"/>
        <w:tblLook w:val="04A0"/>
      </w:tblPr>
      <w:tblGrid/>
      <w:tr>
        <w:tc>
          <w:tcPr>
            <w:tcW w:w="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L.p.</w:t>
            </w:r>
          </w:p>
        </w:tc>
        <w:tc>
          <w:tcPr>
            <w:tcW w:w="37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rFonts w:ascii="Times New Roman CE" w:hAnsi="Times New Roman CE"/>
                <w:b w:val="1"/>
              </w:rPr>
              <w:t>Nazwisko i imię pracownika</w:t>
            </w: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Data odbioru dnia w</w:t>
            </w:r>
            <w:r>
              <w:rPr>
                <w:rFonts w:ascii="Times New Roman CE" w:hAnsi="Times New Roman CE"/>
                <w:b w:val="1"/>
              </w:rPr>
              <w:t>olnego za święto przypadające 15.08.202</w:t>
            </w:r>
            <w:r>
              <w:rPr>
                <w:rFonts w:ascii="Times New Roman CE" w:hAnsi="Times New Roman CE"/>
                <w:b w:val="1"/>
                <w:lang w:val="pl-PL" w:bidi="pl-PL" w:eastAsia="pl-PL"/>
              </w:rPr>
              <w:t>6</w:t>
            </w:r>
            <w:r>
              <w:rPr>
                <w:b w:val="1"/>
              </w:rPr>
              <w:t>r.</w:t>
            </w: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rFonts w:ascii="Times New Roman CE" w:hAnsi="Times New Roman CE"/>
                <w:b w:val="1"/>
              </w:rPr>
              <w:t>Przyjmuję do wiadomości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(podpis pracownika)</w:t>
            </w:r>
          </w:p>
        </w:tc>
      </w:tr>
      <w:tr>
        <w:tc>
          <w:tcPr>
            <w:tcW w:w="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37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37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37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37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</w:tr>
      <w:tr>
        <w:tc>
          <w:tcPr>
            <w:tcW w:w="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  <w:sz w:val="24"/>
              </w:rPr>
            </w:pPr>
          </w:p>
        </w:tc>
        <w:tc>
          <w:tcPr>
            <w:tcW w:w="37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b w:val="1"/>
                <w:sz w:val="24"/>
              </w:rPr>
            </w:pPr>
          </w:p>
        </w:tc>
      </w:tr>
    </w:tbl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</w:p>
    <w:p/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color w:val="auto"/>
      <w:shd w:val="clear" w:color="auto" w:fill="auto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Agnieszka Jasińska</dc:creator>
  <dcterms:created xsi:type="dcterms:W3CDTF">2026-07-07T08:55:33Z</dcterms:created>
  <cp:lastModifiedBy>Agnieszka Jasińska</cp:lastModifiedBy>
  <dcterms:modified xsi:type="dcterms:W3CDTF">2026-07-07T11:34:34Z</dcterms:modified>
  <cp:revision>9</cp:revision>
</cp:coreProperties>
</file>