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4FA5953D" Type="http://schemas.openxmlformats.org/officeDocument/2006/relationships/officeDocument" Target="/word/document.xml" /><Relationship Id="coreR4FA5953D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p>
      <w:pPr>
        <w:keepNext w:val="0"/>
        <w:keepLines w:val="0"/>
        <w:ind w:firstLine="0" w:left="0" w:right="0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caps w:val="0"/>
          <w:sz w:val="22"/>
        </w:rPr>
        <w:t>Uzasadnienie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W związku z wejściem w życie ustawy z dnia 11 czerwca 2026r. o osobach starszych i koordynacji opieki długoterminowej (Dz. U. z 2026 r. poz. 986) należy wprowadzić zmianę do Statutu Gminnego Ośrodka Pomocy Społecznej w Górznie w zakresie dostosowania treści Statutu Ośrodka do aktualnie obowiązujących regulacji i wykonywanych przez Ośrodek zadań.</w:t>
      </w:r>
    </w:p>
    <w:p>
      <w:pPr>
        <w:keepNext w:val="0"/>
        <w:keepLines w:val="0"/>
        <w:spacing w:lineRule="auto" w:line="240" w:before="120" w:after="120" w:beforeAutospacing="0" w:afterAutospacing="0"/>
        <w:ind w:firstLine="227" w:left="283" w:right="0"/>
        <w:jc w:val="both"/>
        <w:rPr>
          <w:rFonts w:ascii="Times New Roman" w:hAnsi="Times New Roman"/>
          <w:b w:val="0"/>
          <w:caps w:val="0"/>
          <w:sz w:val="22"/>
        </w:rPr>
      </w:pPr>
      <w:r>
        <w:rPr>
          <w:rFonts w:ascii="Times New Roman" w:hAnsi="Times New Roman"/>
          <w:b w:val="0"/>
          <w:caps w:val="0"/>
          <w:sz w:val="22"/>
        </w:rPr>
        <w:t>Mając powyższe na względzie podjęcie uchwały jest zasadne.</w:t>
      </w:r>
    </w:p>
    <w:sectPr>
      <w:endnotePr>
        <w:numFmt w:val="decimal"/>
      </w:endnotePr>
      <w:type w:val="nextPage"/>
      <w:pgSz w:w="11906" w:h="16838" w:code="0"/>
      <w:pgMar w:left="1020" w:right="1020" w:top="992" w:bottom="992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pl-PL" w:bidi="pl-PL" w:eastAsia="pl-PL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jc w:val="both"/>
    </w:pPr>
    <w:rPr>
      <w:rFonts w:ascii="Times New Roman" w:hAnsi="Times New Roman"/>
      <w:sz w:val="22"/>
      <w:lang w:val="pl-PL" w:bidi="pl-PL" w:eastAsia="pl-PL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rPr>
      <w:lang w:val="pl-PL" w:bidi="pl-PL"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category>Akt prawny</cp:category>
  <dc:creator>JaroszewskaM</dc:creator>
  <dcterms:created xsi:type="dcterms:W3CDTF">2026-09-01T08:52:01Z</dcterms:created>
  <cp:lastModifiedBy>JaroszewskaM</cp:lastModifiedBy>
  <dcterms:modified xsi:type="dcterms:W3CDTF">2026-09-04T09:51:30Z</dcterms:modified>
  <cp:revision>3</cp:revision>
  <dc:subject>zmieniająca uchwałę w sprawie przyjęcia Statutu Gminnego Ośrodka Pomocy Społecznej w Górznie</dc:subject>
  <dc:title>Uchwała nr  XXVIII/185/2026 z dnia 31 sierpnia 2026 r.</dc:title>
</cp:coreProperties>
</file>