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7F4095B5" w:rsidR="004A529D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A66F09">
        <w:rPr>
          <w:rFonts w:asciiTheme="minorHAnsi" w:hAnsiTheme="minorHAnsi" w:cstheme="minorHAnsi"/>
          <w:b/>
          <w:bCs/>
          <w:sz w:val="24"/>
          <w:lang w:val="pl-PL" w:eastAsia="pl-PL"/>
        </w:rPr>
        <w:t>30 listopada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A66F09">
        <w:rPr>
          <w:rFonts w:asciiTheme="minorHAnsi" w:hAnsiTheme="minorHAnsi" w:cstheme="minorHAnsi"/>
          <w:b/>
          <w:sz w:val="24"/>
          <w:lang w:val="pl-PL" w:eastAsia="pl-PL"/>
        </w:rPr>
        <w:t>czwartek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2C1884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Urzędzie Miasta </w:t>
      </w:r>
      <w:r w:rsidR="000354AF">
        <w:rPr>
          <w:rFonts w:asciiTheme="minorHAnsi" w:hAnsiTheme="minorHAnsi" w:cstheme="minorHAnsi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L</w:t>
      </w:r>
      <w:r w:rsidR="00A66F09">
        <w:rPr>
          <w:rFonts w:asciiTheme="minorHAnsi" w:hAnsiTheme="minorHAnsi" w:cstheme="minorHAnsi"/>
          <w:sz w:val="24"/>
          <w:lang w:val="pl-PL" w:eastAsia="pl-PL"/>
        </w:rPr>
        <w:t>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5345AE76" w14:textId="77777777" w:rsidR="000354AF" w:rsidRPr="00B05A60" w:rsidRDefault="000354AF" w:rsidP="00090CB2">
      <w:pPr>
        <w:spacing w:after="0"/>
        <w:ind w:firstLine="708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2B1CA35" w14:textId="77777777" w:rsidR="004A529D" w:rsidRPr="002C1884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2C1884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2C1884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C0D1B56" w14:textId="5CECC742" w:rsidR="002C1884" w:rsidRDefault="002C1884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z wykonania uchwał Rady Miejskiej w Górznie.</w:t>
      </w:r>
    </w:p>
    <w:p w14:paraId="522910C6" w14:textId="77777777" w:rsidR="002C1884" w:rsidRPr="002C1884" w:rsidRDefault="002C1884" w:rsidP="001A2247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1EA0E013" w14:textId="77777777" w:rsidR="002C1884" w:rsidRPr="002C1884" w:rsidRDefault="002C1884" w:rsidP="001A2247">
      <w:pPr>
        <w:spacing w:after="0"/>
        <w:ind w:left="714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CC10BB3" w14:textId="77777777" w:rsidR="002C1884" w:rsidRDefault="002C1884" w:rsidP="001A2247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2AD5C4C3" w14:textId="54ADF3B1" w:rsidR="00EF6609" w:rsidRPr="002D1998" w:rsidRDefault="00EF6609" w:rsidP="002D1998">
      <w:pPr>
        <w:pStyle w:val="Akapitzlist"/>
        <w:numPr>
          <w:ilvl w:val="0"/>
          <w:numId w:val="5"/>
        </w:numPr>
        <w:spacing w:after="0"/>
        <w:ind w:hanging="436"/>
        <w:rPr>
          <w:sz w:val="24"/>
        </w:rPr>
      </w:pPr>
      <w:r w:rsidRPr="002D1998">
        <w:rPr>
          <w:sz w:val="24"/>
        </w:rPr>
        <w:t xml:space="preserve">w sprawie zmian w budżecie </w:t>
      </w:r>
      <w:r w:rsidRPr="002D1998">
        <w:rPr>
          <w:rFonts w:eastAsia="SimSun"/>
          <w:bCs/>
          <w:kern w:val="3"/>
          <w:sz w:val="24"/>
        </w:rPr>
        <w:t xml:space="preserve">Miasta i Gminy Górzno </w:t>
      </w:r>
      <w:r w:rsidRPr="002D1998">
        <w:rPr>
          <w:sz w:val="24"/>
        </w:rPr>
        <w:t>na 2023 r.,</w:t>
      </w:r>
    </w:p>
    <w:p w14:paraId="65EA4268" w14:textId="57010F59" w:rsidR="00EF6609" w:rsidRPr="002D1998" w:rsidRDefault="002D1998" w:rsidP="001A2247">
      <w:pPr>
        <w:spacing w:after="0"/>
        <w:ind w:left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2</w:t>
      </w:r>
      <w:r w:rsidR="00EF6609" w:rsidRPr="002D1998">
        <w:rPr>
          <w:rFonts w:ascii="Calibri" w:hAnsi="Calibri" w:cs="Calibri"/>
          <w:sz w:val="24"/>
          <w:lang w:val="pl-PL"/>
        </w:rPr>
        <w:t>) w sprawie</w:t>
      </w:r>
      <w:r w:rsidR="00EF6609" w:rsidRPr="002D1998">
        <w:rPr>
          <w:rFonts w:ascii="Calibri" w:hAnsi="Calibri" w:cs="Calibri"/>
          <w:bCs/>
          <w:sz w:val="24"/>
          <w:lang w:val="pl-PL"/>
        </w:rPr>
        <w:t xml:space="preserve"> obniżenia średniej ceny skupu żyta jako podstawy obliczenia podatku rolnego na 2024 rok,</w:t>
      </w:r>
    </w:p>
    <w:p w14:paraId="67027A41" w14:textId="23339767" w:rsidR="00EF6609" w:rsidRPr="00EF6609" w:rsidRDefault="002D1998" w:rsidP="001A2247">
      <w:pPr>
        <w:spacing w:after="0"/>
        <w:ind w:left="284"/>
        <w:rPr>
          <w:rFonts w:ascii="Calibri" w:hAnsi="Calibri" w:cs="Calibri"/>
          <w:b/>
          <w:sz w:val="24"/>
          <w:lang w:val="pl-PL" w:eastAsia="pl-PL"/>
        </w:rPr>
      </w:pPr>
      <w:r>
        <w:rPr>
          <w:rFonts w:ascii="Calibri" w:hAnsi="Calibri" w:cs="Calibri"/>
          <w:sz w:val="24"/>
          <w:lang w:val="pl-PL"/>
        </w:rPr>
        <w:t>3</w:t>
      </w:r>
      <w:r w:rsidR="00EF6609" w:rsidRPr="00EF6609">
        <w:rPr>
          <w:rFonts w:ascii="Calibri" w:hAnsi="Calibri" w:cs="Calibri"/>
          <w:sz w:val="24"/>
          <w:lang w:val="pl-PL"/>
        </w:rPr>
        <w:t xml:space="preserve">) w sprawie </w:t>
      </w:r>
      <w:r w:rsidR="00EF6609" w:rsidRPr="00EF6609">
        <w:rPr>
          <w:rFonts w:ascii="Calibri" w:hAnsi="Calibri" w:cs="Calibri"/>
          <w:bCs/>
          <w:sz w:val="24"/>
          <w:lang w:val="pl-PL" w:eastAsia="pl-PL"/>
        </w:rPr>
        <w:t>określenia wysokości stawek podatku od nieruchomości i zwolnień podatku od nieruchomości na 2024 rok,</w:t>
      </w:r>
    </w:p>
    <w:p w14:paraId="6518EDB9" w14:textId="0894BC25" w:rsidR="00EF6609" w:rsidRPr="00EF6609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4</w:t>
      </w:r>
      <w:r w:rsidR="00EF6609" w:rsidRPr="00EF6609">
        <w:rPr>
          <w:rFonts w:ascii="Calibri" w:hAnsi="Calibri" w:cs="Calibri"/>
          <w:sz w:val="24"/>
          <w:lang w:val="pl-PL"/>
        </w:rPr>
        <w:t xml:space="preserve">) w sprawie </w:t>
      </w:r>
      <w:r w:rsidR="00EF6609" w:rsidRPr="00EF6609">
        <w:rPr>
          <w:rFonts w:ascii="Calibri" w:hAnsi="Calibri" w:cs="Calibri"/>
          <w:bCs/>
          <w:sz w:val="24"/>
          <w:lang w:val="pl-PL"/>
        </w:rPr>
        <w:t>określenia wysokości stawek podatku od środków transportowych na 2024 rok,</w:t>
      </w:r>
    </w:p>
    <w:p w14:paraId="0864B172" w14:textId="779AB3E4" w:rsidR="00EF6609" w:rsidRPr="002D1998" w:rsidRDefault="002D1998" w:rsidP="001A2247">
      <w:pPr>
        <w:spacing w:after="0"/>
        <w:ind w:firstLine="284"/>
        <w:rPr>
          <w:rFonts w:ascii="Calibri" w:hAnsi="Calibri" w:cs="Calibri"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5</w:t>
      </w:r>
      <w:r w:rsidR="00EF6609" w:rsidRPr="002D1998">
        <w:rPr>
          <w:rFonts w:ascii="Calibri" w:hAnsi="Calibri" w:cs="Calibri"/>
          <w:sz w:val="24"/>
          <w:lang w:val="pl-PL"/>
        </w:rPr>
        <w:t>) w sprawie wyrażenia zgody na nabycie nieruchomości gruntowej na rzecz Miasta i Gminy Górzno,</w:t>
      </w:r>
    </w:p>
    <w:p w14:paraId="19F810B9" w14:textId="25CE9E7D" w:rsidR="00EF6609" w:rsidRPr="002D1998" w:rsidRDefault="002D1998" w:rsidP="001A2247">
      <w:pPr>
        <w:spacing w:after="0"/>
        <w:ind w:left="142" w:firstLine="142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6</w:t>
      </w:r>
      <w:r w:rsidR="00EF6609" w:rsidRPr="002D1998">
        <w:rPr>
          <w:rFonts w:ascii="Calibri" w:hAnsi="Calibri" w:cs="Calibri"/>
          <w:sz w:val="24"/>
          <w:lang w:val="pl-PL"/>
        </w:rPr>
        <w:t xml:space="preserve">) w sprawie </w:t>
      </w:r>
      <w:r w:rsidR="00EF6609" w:rsidRPr="002D1998">
        <w:rPr>
          <w:rFonts w:ascii="Calibri" w:hAnsi="Calibri" w:cs="Calibri"/>
          <w:bCs/>
          <w:sz w:val="24"/>
          <w:lang w:val="pl-PL"/>
        </w:rPr>
        <w:t>przyjęcia „Programu współpracy Miasta i Gminy Górzno z organizacjami pozarządowymi oraz innymi podmiotami prowadzącymi działalność pożytku publicznego na rok 2024”,</w:t>
      </w:r>
    </w:p>
    <w:p w14:paraId="5CA6466C" w14:textId="3CF5ECD1" w:rsidR="00EF6609" w:rsidRPr="002D1998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bCs/>
          <w:sz w:val="24"/>
          <w:lang w:val="pl-PL"/>
        </w:rPr>
        <w:t>7</w:t>
      </w:r>
      <w:r w:rsidR="00EF6609" w:rsidRPr="002D1998">
        <w:rPr>
          <w:rFonts w:ascii="Calibri" w:hAnsi="Calibri" w:cs="Calibri"/>
          <w:bCs/>
          <w:sz w:val="24"/>
          <w:lang w:val="pl-PL"/>
        </w:rPr>
        <w:t xml:space="preserve">) </w:t>
      </w:r>
      <w:r w:rsidR="00EF6609" w:rsidRPr="002D1998">
        <w:rPr>
          <w:rFonts w:ascii="Calibri" w:hAnsi="Calibri" w:cs="Calibri"/>
          <w:sz w:val="24"/>
          <w:lang w:val="pl-PL"/>
        </w:rPr>
        <w:t xml:space="preserve">w sprawie </w:t>
      </w:r>
      <w:r w:rsidR="00EF6609" w:rsidRPr="002D1998">
        <w:rPr>
          <w:rFonts w:ascii="Calibri" w:hAnsi="Calibri" w:cs="Calibri"/>
          <w:bCs/>
          <w:sz w:val="24"/>
          <w:lang w:val="pl-PL"/>
        </w:rPr>
        <w:t>utworzenia Klubu Dziecięcego „</w:t>
      </w:r>
      <w:proofErr w:type="spellStart"/>
      <w:r w:rsidR="00EF6609" w:rsidRPr="002D1998">
        <w:rPr>
          <w:rFonts w:ascii="Calibri" w:hAnsi="Calibri" w:cs="Calibri"/>
          <w:bCs/>
          <w:sz w:val="24"/>
          <w:lang w:val="pl-PL"/>
        </w:rPr>
        <w:t>GórzMisie</w:t>
      </w:r>
      <w:proofErr w:type="spellEnd"/>
      <w:r w:rsidR="00EF6609" w:rsidRPr="002D1998">
        <w:rPr>
          <w:rFonts w:ascii="Calibri" w:hAnsi="Calibri" w:cs="Calibri"/>
          <w:bCs/>
          <w:sz w:val="24"/>
          <w:lang w:val="pl-PL"/>
        </w:rPr>
        <w:t>” w Górznie oraz nadania mu statutu,</w:t>
      </w:r>
    </w:p>
    <w:p w14:paraId="71E8866E" w14:textId="1751A6F5" w:rsidR="00EF6609" w:rsidRPr="00EF6609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sz w:val="24"/>
          <w:lang w:val="pl-PL"/>
        </w:rPr>
        <w:t>8</w:t>
      </w:r>
      <w:r w:rsidR="00EF6609" w:rsidRPr="00EF6609">
        <w:rPr>
          <w:rFonts w:ascii="Calibri" w:hAnsi="Calibri" w:cs="Calibri"/>
          <w:sz w:val="24"/>
          <w:lang w:val="pl-PL"/>
        </w:rPr>
        <w:t xml:space="preserve">) w sprawie </w:t>
      </w:r>
      <w:r w:rsidR="00EF6609" w:rsidRPr="00EF6609">
        <w:rPr>
          <w:rFonts w:ascii="Calibri" w:hAnsi="Calibri" w:cs="Calibri"/>
          <w:bCs/>
          <w:sz w:val="24"/>
          <w:lang w:val="pl-PL"/>
        </w:rPr>
        <w:t>przyjęcie planu nadzoru nad klubami dziecięcymi,</w:t>
      </w:r>
    </w:p>
    <w:p w14:paraId="007A2B11" w14:textId="43AE8A63" w:rsidR="00EF6609" w:rsidRPr="002D1998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bCs/>
          <w:sz w:val="24"/>
          <w:lang w:val="pl-PL"/>
        </w:rPr>
        <w:t>9</w:t>
      </w:r>
      <w:r w:rsidR="00EF6609" w:rsidRPr="002D1998">
        <w:rPr>
          <w:rFonts w:ascii="Calibri" w:hAnsi="Calibri" w:cs="Calibri"/>
          <w:bCs/>
          <w:sz w:val="24"/>
          <w:lang w:val="pl-PL"/>
        </w:rPr>
        <w:t>) w sprawie określenia zasad zwrotu wydatków za świadczenia z pomocy społecznej udzielone w formie posiłku albo świadczenia rzeczowego w postaci produktów żywnościowych dla osób objętych wieloletnim rządowym programem „Posiłek w szkole i w domu” na lata 2024-2028,</w:t>
      </w:r>
    </w:p>
    <w:p w14:paraId="69D2DD73" w14:textId="76BD43F7" w:rsidR="00EF6609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  <w:r>
        <w:rPr>
          <w:rFonts w:ascii="Calibri" w:hAnsi="Calibri" w:cs="Calibri"/>
          <w:bCs/>
          <w:sz w:val="24"/>
          <w:lang w:val="pl-PL"/>
        </w:rPr>
        <w:t>10</w:t>
      </w:r>
      <w:r w:rsidR="00EF6609" w:rsidRPr="002D1998">
        <w:rPr>
          <w:rFonts w:ascii="Calibri" w:hAnsi="Calibri" w:cs="Calibri"/>
          <w:bCs/>
          <w:sz w:val="24"/>
          <w:lang w:val="pl-PL"/>
        </w:rPr>
        <w:t>) w sprawie podwyższenia kryterium dochodowego uprawniającego do świadczenia pieniężnego z pomocy społecznej w formie zasiłku celowego na zakup posiłku lub żywności dla osób objętych wieloletnim rządowym programem „Posiłek w szkole i w domu” na lata 2024-2028.</w:t>
      </w:r>
    </w:p>
    <w:p w14:paraId="58BF0D16" w14:textId="77777777" w:rsidR="002D1998" w:rsidRPr="002D1998" w:rsidRDefault="002D1998" w:rsidP="001A2247">
      <w:pPr>
        <w:spacing w:after="0"/>
        <w:ind w:firstLine="284"/>
        <w:rPr>
          <w:rFonts w:ascii="Calibri" w:hAnsi="Calibri" w:cs="Calibri"/>
          <w:bCs/>
          <w:sz w:val="24"/>
          <w:lang w:val="pl-PL"/>
        </w:rPr>
      </w:pPr>
    </w:p>
    <w:p w14:paraId="5B7A36C2" w14:textId="77777777" w:rsidR="002C1884" w:rsidRPr="002C1884" w:rsidRDefault="002C1884" w:rsidP="001A2247">
      <w:pPr>
        <w:spacing w:after="0"/>
        <w:rPr>
          <w:rFonts w:asciiTheme="minorHAnsi" w:hAnsiTheme="minorHAnsi" w:cstheme="minorHAnsi"/>
          <w:b/>
          <w:sz w:val="4"/>
          <w:szCs w:val="4"/>
          <w:lang w:val="pl-PL"/>
        </w:rPr>
      </w:pPr>
    </w:p>
    <w:p w14:paraId="7A93A630" w14:textId="7FECF77E" w:rsidR="002C1884" w:rsidRPr="002C1884" w:rsidRDefault="00E712AD" w:rsidP="001A2247">
      <w:pPr>
        <w:spacing w:before="240" w:after="24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 xml:space="preserve"> 9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Zgłaszanie interpelacji.</w:t>
      </w:r>
    </w:p>
    <w:p w14:paraId="0D5B66FE" w14:textId="121DF4A5" w:rsidR="002C1884" w:rsidRPr="002C1884" w:rsidRDefault="007739FE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10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Odpowiedzi na interpelacje.</w:t>
      </w:r>
    </w:p>
    <w:p w14:paraId="068AD2F4" w14:textId="6838AB4B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7739FE">
        <w:rPr>
          <w:rFonts w:asciiTheme="minorHAnsi" w:eastAsia="Calibri" w:hAnsiTheme="minorHAnsi" w:cstheme="minorHAnsi"/>
          <w:sz w:val="24"/>
          <w:lang w:val="pl-PL"/>
        </w:rPr>
        <w:t>1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Sprawy różne i wolne wnioski.</w:t>
      </w:r>
    </w:p>
    <w:p w14:paraId="16CB825B" w14:textId="469014CF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7739FE">
        <w:rPr>
          <w:rFonts w:asciiTheme="minorHAnsi" w:eastAsia="Calibri" w:hAnsiTheme="minorHAnsi" w:cstheme="minorHAnsi"/>
          <w:sz w:val="24"/>
          <w:lang w:val="pl-PL"/>
        </w:rPr>
        <w:t>2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18549AE1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541B425A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4CD5243" w14:textId="59F7A0C0" w:rsidR="002C1884" w:rsidRPr="002C1884" w:rsidRDefault="002C1884" w:rsidP="001A2247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2C1884">
        <w:rPr>
          <w:rFonts w:asciiTheme="minorHAnsi" w:hAnsiTheme="minorHAnsi" w:cstheme="minorHAnsi"/>
          <w:sz w:val="24"/>
          <w:lang w:val="pl-PL"/>
        </w:rPr>
        <w:t>Informuję, że Komisja Wspólna odbędzie się w dniu 2</w:t>
      </w:r>
      <w:r w:rsidR="004F7E3E">
        <w:rPr>
          <w:rFonts w:asciiTheme="minorHAnsi" w:hAnsiTheme="minorHAnsi" w:cstheme="minorHAnsi"/>
          <w:sz w:val="24"/>
          <w:lang w:val="pl-PL"/>
        </w:rPr>
        <w:t>8 listopada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 2023r. (</w:t>
      </w:r>
      <w:r w:rsidR="004F7E3E">
        <w:rPr>
          <w:rFonts w:asciiTheme="minorHAnsi" w:hAnsiTheme="minorHAnsi" w:cstheme="minorHAnsi"/>
          <w:sz w:val="24"/>
          <w:lang w:val="pl-PL"/>
        </w:rPr>
        <w:t>wtorek</w:t>
      </w:r>
      <w:r w:rsidRPr="002C1884">
        <w:rPr>
          <w:rFonts w:asciiTheme="minorHAnsi" w:hAnsiTheme="minorHAnsi" w:cstheme="minorHAnsi"/>
          <w:sz w:val="24"/>
          <w:lang w:val="pl-PL"/>
        </w:rPr>
        <w:t>) o godz. 1</w:t>
      </w:r>
      <w:r w:rsidR="004F7E3E">
        <w:rPr>
          <w:rFonts w:asciiTheme="minorHAnsi" w:hAnsiTheme="minorHAnsi" w:cstheme="minorHAnsi"/>
          <w:sz w:val="24"/>
          <w:lang w:val="pl-PL"/>
        </w:rPr>
        <w:t>3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.00 </w:t>
      </w:r>
      <w:r w:rsidRPr="002C1884">
        <w:rPr>
          <w:rFonts w:asciiTheme="minorHAnsi" w:hAnsiTheme="minorHAnsi" w:cstheme="minorHAnsi"/>
          <w:sz w:val="24"/>
          <w:lang w:val="pl-PL"/>
        </w:rPr>
        <w:br/>
        <w:t xml:space="preserve">w sali posiedzeń </w:t>
      </w:r>
      <w:proofErr w:type="spellStart"/>
      <w:r w:rsidRPr="002C1884"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 w:rsidRPr="002C1884">
        <w:rPr>
          <w:rFonts w:asciiTheme="minorHAnsi" w:hAnsiTheme="minorHAnsi" w:cstheme="minorHAnsi"/>
          <w:sz w:val="24"/>
          <w:lang w:val="pl-PL"/>
        </w:rPr>
        <w:t>.</w:t>
      </w:r>
    </w:p>
    <w:p w14:paraId="291B9360" w14:textId="77777777" w:rsidR="00D44798" w:rsidRDefault="00D44798" w:rsidP="00090CB2">
      <w:pPr>
        <w:spacing w:after="0"/>
        <w:ind w:left="284"/>
        <w:rPr>
          <w:rFonts w:ascii="Calibri" w:hAnsi="Calibri" w:cs="Calibri"/>
          <w:sz w:val="4"/>
          <w:szCs w:val="4"/>
          <w:lang w:val="pl-PL"/>
        </w:rPr>
      </w:pPr>
    </w:p>
    <w:p w14:paraId="501522F5" w14:textId="77777777" w:rsidR="002C1884" w:rsidRPr="002C1884" w:rsidRDefault="002C1884" w:rsidP="00090CB2">
      <w:pPr>
        <w:spacing w:after="0"/>
        <w:ind w:left="284"/>
        <w:rPr>
          <w:rFonts w:ascii="Calibri" w:hAnsi="Calibri" w:cs="Calibri"/>
          <w:sz w:val="4"/>
          <w:szCs w:val="4"/>
          <w:lang w:val="pl-PL"/>
        </w:rPr>
      </w:pPr>
    </w:p>
    <w:p w14:paraId="2C5D617D" w14:textId="77777777" w:rsidR="000C411E" w:rsidRPr="002C1884" w:rsidRDefault="000C411E" w:rsidP="00090CB2">
      <w:pPr>
        <w:pStyle w:val="Akapitzlist"/>
        <w:spacing w:after="0"/>
        <w:ind w:left="644"/>
        <w:jc w:val="both"/>
        <w:rPr>
          <w:rFonts w:cs="Calibri"/>
          <w:sz w:val="4"/>
          <w:szCs w:val="4"/>
        </w:rPr>
      </w:pPr>
    </w:p>
    <w:p w14:paraId="194E74FD" w14:textId="77777777" w:rsidR="00EA61B4" w:rsidRPr="002C1884" w:rsidRDefault="00EA61B4" w:rsidP="00090CB2">
      <w:pPr>
        <w:pStyle w:val="Akapitzlist"/>
        <w:spacing w:after="0"/>
        <w:ind w:left="644"/>
        <w:jc w:val="both"/>
        <w:rPr>
          <w:rFonts w:cs="Calibri"/>
          <w:sz w:val="4"/>
          <w:szCs w:val="4"/>
        </w:rPr>
      </w:pPr>
    </w:p>
    <w:p w14:paraId="3224A76F" w14:textId="1F772EFD" w:rsidR="00B639C6" w:rsidRPr="002C1884" w:rsidRDefault="00B639C6" w:rsidP="00090CB2">
      <w:pPr>
        <w:keepNext/>
        <w:spacing w:after="0"/>
        <w:jc w:val="right"/>
        <w:outlineLvl w:val="1"/>
        <w:rPr>
          <w:rFonts w:ascii="Calibri" w:hAnsi="Calibri" w:cs="Calibri"/>
          <w:b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Pr="002C1884" w:rsidRDefault="00B639C6" w:rsidP="00090CB2">
      <w:pPr>
        <w:tabs>
          <w:tab w:val="left" w:pos="7275"/>
        </w:tabs>
        <w:spacing w:after="0"/>
        <w:ind w:left="1416"/>
        <w:jc w:val="right"/>
        <w:rPr>
          <w:rFonts w:ascii="Calibri" w:eastAsia="Calibri" w:hAnsi="Calibri" w:cs="Calibri"/>
          <w:b/>
          <w:color w:val="000000"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 xml:space="preserve">  (-)</w:t>
      </w:r>
      <w:r w:rsidRPr="002C1884">
        <w:rPr>
          <w:rFonts w:ascii="Calibri" w:eastAsia="Calibri" w:hAnsi="Calibri" w:cs="Calibri"/>
          <w:b/>
          <w:color w:val="000000"/>
          <w:sz w:val="24"/>
          <w:lang w:val="pl-PL" w:eastAsia="pl-PL"/>
        </w:rPr>
        <w:t xml:space="preserve"> Jacek Ruciński</w:t>
      </w:r>
    </w:p>
    <w:sectPr w:rsidR="00636C12" w:rsidRPr="002C1884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3164F"/>
    <w:multiLevelType w:val="hybridMultilevel"/>
    <w:tmpl w:val="1886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  <w:num w:numId="5" w16cid:durableId="26025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4AF"/>
    <w:rsid w:val="000357DD"/>
    <w:rsid w:val="000425DF"/>
    <w:rsid w:val="000678DF"/>
    <w:rsid w:val="00090CB2"/>
    <w:rsid w:val="000C411E"/>
    <w:rsid w:val="000C521F"/>
    <w:rsid w:val="00113FA1"/>
    <w:rsid w:val="00151DE7"/>
    <w:rsid w:val="00183267"/>
    <w:rsid w:val="001A2247"/>
    <w:rsid w:val="001D4631"/>
    <w:rsid w:val="001F19B7"/>
    <w:rsid w:val="001F57E8"/>
    <w:rsid w:val="00206C82"/>
    <w:rsid w:val="00207618"/>
    <w:rsid w:val="0022057A"/>
    <w:rsid w:val="00274AD7"/>
    <w:rsid w:val="002830EA"/>
    <w:rsid w:val="00284AC3"/>
    <w:rsid w:val="00292447"/>
    <w:rsid w:val="002C1884"/>
    <w:rsid w:val="002D1998"/>
    <w:rsid w:val="003142DF"/>
    <w:rsid w:val="00325B6C"/>
    <w:rsid w:val="00333704"/>
    <w:rsid w:val="003B4290"/>
    <w:rsid w:val="003C45DD"/>
    <w:rsid w:val="003F6361"/>
    <w:rsid w:val="00461393"/>
    <w:rsid w:val="00485800"/>
    <w:rsid w:val="004A529D"/>
    <w:rsid w:val="004B6723"/>
    <w:rsid w:val="004C7403"/>
    <w:rsid w:val="004D2ACA"/>
    <w:rsid w:val="004D35CF"/>
    <w:rsid w:val="004E2F9D"/>
    <w:rsid w:val="004F7E3E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739FE"/>
    <w:rsid w:val="00773E70"/>
    <w:rsid w:val="007817C1"/>
    <w:rsid w:val="007D3E20"/>
    <w:rsid w:val="007D6AD4"/>
    <w:rsid w:val="007D79AB"/>
    <w:rsid w:val="00805AB3"/>
    <w:rsid w:val="0085410E"/>
    <w:rsid w:val="008A73FC"/>
    <w:rsid w:val="008F4616"/>
    <w:rsid w:val="009006EA"/>
    <w:rsid w:val="00901559"/>
    <w:rsid w:val="00906D43"/>
    <w:rsid w:val="009324B3"/>
    <w:rsid w:val="009D6D4A"/>
    <w:rsid w:val="009E71CE"/>
    <w:rsid w:val="00A37C49"/>
    <w:rsid w:val="00A66F09"/>
    <w:rsid w:val="00A758ED"/>
    <w:rsid w:val="00B05A60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7C92"/>
    <w:rsid w:val="00D310F1"/>
    <w:rsid w:val="00D44798"/>
    <w:rsid w:val="00D837B3"/>
    <w:rsid w:val="00E06602"/>
    <w:rsid w:val="00E31532"/>
    <w:rsid w:val="00E6667F"/>
    <w:rsid w:val="00E712AD"/>
    <w:rsid w:val="00EA61B4"/>
    <w:rsid w:val="00EB14AF"/>
    <w:rsid w:val="00EF6609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A56B-052A-4A2E-9F76-823BDFD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2023-11-22T12:29:00Z</cp:lastPrinted>
  <dcterms:created xsi:type="dcterms:W3CDTF">2023-11-23T10:52:00Z</dcterms:created>
  <dcterms:modified xsi:type="dcterms:W3CDTF">2023-11-23T10:52:00Z</dcterms:modified>
</cp:coreProperties>
</file>