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5DD8E0C6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GM.6845.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</w:p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6D3EF11B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205777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05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.0</w:t>
      </w:r>
      <w:r w:rsidR="00205777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3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.202</w:t>
      </w:r>
      <w:r w:rsidR="00205777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4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0268BE18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</w:t>
      </w:r>
      <w:r w:rsidR="007A2782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9434C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dzierżawę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1C248129" w:rsidR="004721AC" w:rsidRPr="003279FB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 U. z 202</w:t>
      </w:r>
      <w:r w:rsidR="00205777">
        <w:rPr>
          <w:rFonts w:asciiTheme="minorHAnsi" w:eastAsia="Arial" w:hAnsiTheme="minorHAnsi" w:cstheme="minorHAnsi"/>
          <w:sz w:val="24"/>
          <w:szCs w:val="24"/>
        </w:rPr>
        <w:t>3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 </w:t>
      </w:r>
      <w:r w:rsidR="00205777">
        <w:rPr>
          <w:rFonts w:asciiTheme="minorHAnsi" w:eastAsia="Arial" w:hAnsiTheme="minorHAnsi" w:cstheme="minorHAnsi"/>
          <w:sz w:val="24"/>
          <w:szCs w:val="24"/>
        </w:rPr>
        <w:t>344</w:t>
      </w:r>
      <w:r w:rsidR="002D6C64" w:rsidRPr="003279FB">
        <w:rPr>
          <w:rFonts w:asciiTheme="minorHAnsi" w:eastAsia="Arial" w:hAnsiTheme="minorHAnsi" w:cstheme="minorHAnsi"/>
          <w:sz w:val="24"/>
          <w:szCs w:val="24"/>
        </w:rPr>
        <w:t xml:space="preserve"> z późn. 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3279FB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3F7BB260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przeznaczone zostały do oddania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05777">
        <w:rPr>
          <w:rFonts w:asciiTheme="minorHAnsi" w:eastAsia="Arial" w:hAnsiTheme="minorHAnsi" w:cstheme="minorHAnsi"/>
          <w:sz w:val="24"/>
          <w:szCs w:val="24"/>
        </w:rPr>
        <w:br/>
      </w:r>
      <w:r w:rsidRPr="003279FB">
        <w:rPr>
          <w:rFonts w:asciiTheme="minorHAnsi" w:eastAsia="Arial" w:hAnsiTheme="minorHAnsi" w:cstheme="minorHAnsi"/>
          <w:sz w:val="24"/>
          <w:szCs w:val="24"/>
        </w:rPr>
        <w:t>w</w:t>
      </w:r>
      <w:r w:rsidR="00F02147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następujące nieruchomości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7EEFE7B6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3279F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 xml:space="preserve">nieruchomości przeznaczonych do oddania </w:t>
      </w:r>
      <w:r w:rsidR="00205777">
        <w:rPr>
          <w:rFonts w:asciiTheme="minorHAnsi" w:eastAsia="Arial" w:hAnsiTheme="minorHAnsi" w:cstheme="minorHAnsi"/>
          <w:sz w:val="24"/>
          <w:szCs w:val="24"/>
        </w:rPr>
        <w:br/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>w</w:t>
      </w:r>
      <w:r w:rsidR="00972D56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945A2D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05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26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205777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67E4B57D" w14:textId="77777777" w:rsidR="00300242" w:rsidRDefault="00300242" w:rsidP="00300242">
      <w:pPr>
        <w:rPr>
          <w:rFonts w:asciiTheme="minorHAnsi" w:hAnsiTheme="minorHAnsi" w:cstheme="minorHAnsi"/>
          <w:b/>
          <w:sz w:val="24"/>
          <w:szCs w:val="24"/>
        </w:rPr>
      </w:pPr>
    </w:p>
    <w:p w14:paraId="2FA7669B" w14:textId="228BCA83" w:rsidR="00C77FE5" w:rsidRPr="003279FB" w:rsidRDefault="00C77FE5" w:rsidP="00300242">
      <w:pPr>
        <w:rPr>
          <w:rFonts w:asciiTheme="minorHAnsi" w:hAnsiTheme="minorHAnsi" w:cstheme="minorHAnsi"/>
          <w:b/>
          <w:sz w:val="24"/>
          <w:szCs w:val="24"/>
        </w:rPr>
      </w:pPr>
      <w:r w:rsidRPr="003279F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3279FB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1587B4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3279FB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7A9EB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E6607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2CE339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77777777" w:rsidR="004721AC" w:rsidRPr="003279FB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3279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17CD314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A9935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5228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20A273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4CF9D9" w14:textId="6B402AB3" w:rsidR="00AA563D" w:rsidRPr="009412BF" w:rsidRDefault="00AA563D" w:rsidP="00AA563D">
      <w:pPr>
        <w:rPr>
          <w:rFonts w:asciiTheme="minorHAnsi" w:hAnsiTheme="minorHAnsi" w:cstheme="minorHAnsi"/>
          <w:b/>
          <w:sz w:val="18"/>
          <w:szCs w:val="18"/>
        </w:rPr>
      </w:pPr>
      <w:r w:rsidRPr="009412BF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1 do ogłoszenia Burmistrza Miasta i Gminy Górzno z dn. </w:t>
      </w:r>
      <w:r w:rsidR="00893A62">
        <w:rPr>
          <w:rFonts w:asciiTheme="minorHAnsi" w:hAnsiTheme="minorHAnsi" w:cstheme="minorHAnsi"/>
          <w:b/>
          <w:sz w:val="18"/>
          <w:szCs w:val="18"/>
        </w:rPr>
        <w:t>05</w:t>
      </w:r>
      <w:r w:rsidRPr="009412BF">
        <w:rPr>
          <w:rFonts w:asciiTheme="minorHAnsi" w:hAnsiTheme="minorHAnsi" w:cstheme="minorHAnsi"/>
          <w:b/>
          <w:sz w:val="18"/>
          <w:szCs w:val="18"/>
        </w:rPr>
        <w:t>.0</w:t>
      </w:r>
      <w:r w:rsidR="00893A62">
        <w:rPr>
          <w:rFonts w:asciiTheme="minorHAnsi" w:hAnsiTheme="minorHAnsi" w:cstheme="minorHAnsi"/>
          <w:b/>
          <w:sz w:val="18"/>
          <w:szCs w:val="18"/>
        </w:rPr>
        <w:t>3</w:t>
      </w:r>
      <w:r w:rsidRPr="009412BF">
        <w:rPr>
          <w:rFonts w:asciiTheme="minorHAnsi" w:hAnsiTheme="minorHAnsi" w:cstheme="minorHAnsi"/>
          <w:b/>
          <w:sz w:val="18"/>
          <w:szCs w:val="18"/>
        </w:rPr>
        <w:t>.202</w:t>
      </w:r>
      <w:r w:rsidR="00893A62">
        <w:rPr>
          <w:rFonts w:asciiTheme="minorHAnsi" w:hAnsiTheme="minorHAnsi" w:cstheme="minorHAnsi"/>
          <w:b/>
          <w:sz w:val="18"/>
          <w:szCs w:val="18"/>
        </w:rPr>
        <w:t>4</w:t>
      </w:r>
      <w:r w:rsidRPr="009412BF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5819DF6F" w14:textId="77777777" w:rsidR="00AA563D" w:rsidRPr="009412BF" w:rsidRDefault="00AA563D" w:rsidP="00AA563D">
      <w:pPr>
        <w:rPr>
          <w:rFonts w:asciiTheme="minorHAnsi" w:hAnsiTheme="minorHAnsi" w:cstheme="minorHAnsi"/>
          <w:sz w:val="18"/>
          <w:szCs w:val="18"/>
        </w:rPr>
      </w:pPr>
    </w:p>
    <w:p w14:paraId="739D8AD9" w14:textId="77777777" w:rsidR="00AA563D" w:rsidRPr="009412BF" w:rsidRDefault="00AA563D" w:rsidP="00AA563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463"/>
        <w:gridCol w:w="1247"/>
        <w:gridCol w:w="1687"/>
        <w:gridCol w:w="991"/>
        <w:gridCol w:w="1505"/>
        <w:gridCol w:w="1191"/>
        <w:gridCol w:w="1437"/>
        <w:gridCol w:w="1379"/>
        <w:gridCol w:w="1376"/>
        <w:gridCol w:w="1194"/>
        <w:gridCol w:w="1548"/>
        <w:gridCol w:w="1370"/>
      </w:tblGrid>
      <w:tr w:rsidR="00DF1FA2" w:rsidRPr="009412BF" w14:paraId="3FF699B5" w14:textId="565B7670" w:rsidTr="00DF1FA2">
        <w:trPr>
          <w:trHeight w:val="1451"/>
          <w:tblHeader/>
        </w:trPr>
        <w:tc>
          <w:tcPr>
            <w:tcW w:w="150" w:type="pct"/>
            <w:vAlign w:val="center"/>
          </w:tcPr>
          <w:p w14:paraId="7DE4ABC0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405" w:type="pct"/>
            <w:vAlign w:val="center"/>
          </w:tcPr>
          <w:p w14:paraId="489DEDF2" w14:textId="591A80BA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 xml:space="preserve">Oznaczenie </w:t>
            </w:r>
            <w:r w:rsidRPr="00DF1FA2">
              <w:rPr>
                <w:rFonts w:asciiTheme="minorHAnsi" w:hAnsiTheme="minorHAnsi" w:cstheme="minorHAnsi"/>
                <w:sz w:val="16"/>
                <w:szCs w:val="16"/>
              </w:rPr>
              <w:br/>
              <w:t>i powierzchnia nieruchomości</w:t>
            </w:r>
          </w:p>
        </w:tc>
        <w:tc>
          <w:tcPr>
            <w:tcW w:w="548" w:type="pct"/>
            <w:vAlign w:val="center"/>
          </w:tcPr>
          <w:p w14:paraId="6DBE26DE" w14:textId="15FFBF68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 xml:space="preserve">Oznaczenie </w:t>
            </w:r>
            <w:r w:rsidRPr="00DF1FA2">
              <w:rPr>
                <w:rFonts w:asciiTheme="minorHAnsi" w:hAnsiTheme="minorHAnsi" w:cstheme="minorHAnsi"/>
                <w:sz w:val="16"/>
                <w:szCs w:val="16"/>
              </w:rPr>
              <w:br/>
              <w:t>w księdze wieczystej</w:t>
            </w:r>
          </w:p>
          <w:p w14:paraId="32E5F734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KW nr</w:t>
            </w:r>
          </w:p>
        </w:tc>
        <w:tc>
          <w:tcPr>
            <w:tcW w:w="322" w:type="pct"/>
            <w:vAlign w:val="center"/>
          </w:tcPr>
          <w:p w14:paraId="3B4956BD" w14:textId="137FA0CB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Powierzchnia przeznaczona do dzierżawy</w:t>
            </w:r>
          </w:p>
        </w:tc>
        <w:tc>
          <w:tcPr>
            <w:tcW w:w="489" w:type="pct"/>
            <w:vAlign w:val="center"/>
          </w:tcPr>
          <w:p w14:paraId="07916A21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Położenie nieruchomości</w:t>
            </w:r>
          </w:p>
        </w:tc>
        <w:tc>
          <w:tcPr>
            <w:tcW w:w="387" w:type="pct"/>
            <w:vAlign w:val="center"/>
          </w:tcPr>
          <w:p w14:paraId="70A122D1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Opis nieruchomości</w:t>
            </w:r>
          </w:p>
        </w:tc>
        <w:tc>
          <w:tcPr>
            <w:tcW w:w="467" w:type="pct"/>
            <w:vAlign w:val="center"/>
          </w:tcPr>
          <w:p w14:paraId="70C199EB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Przeznaczenie nieruchomości                   (w studium)</w:t>
            </w:r>
          </w:p>
        </w:tc>
        <w:tc>
          <w:tcPr>
            <w:tcW w:w="448" w:type="pct"/>
            <w:vAlign w:val="center"/>
          </w:tcPr>
          <w:p w14:paraId="24B9597F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Przeznaczenie do:</w:t>
            </w:r>
          </w:p>
          <w:p w14:paraId="75AB194D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Oddania w najem lub dzierżawę</w:t>
            </w:r>
          </w:p>
        </w:tc>
        <w:tc>
          <w:tcPr>
            <w:tcW w:w="447" w:type="pct"/>
          </w:tcPr>
          <w:p w14:paraId="16436DED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029584" w14:textId="461E5F86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Termin wnoszenia opłat</w:t>
            </w:r>
          </w:p>
        </w:tc>
        <w:tc>
          <w:tcPr>
            <w:tcW w:w="388" w:type="pct"/>
          </w:tcPr>
          <w:p w14:paraId="303AA7DD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68B3C1" w14:textId="5546970F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Aktualizacja opłat</w:t>
            </w:r>
          </w:p>
        </w:tc>
        <w:tc>
          <w:tcPr>
            <w:tcW w:w="503" w:type="pct"/>
          </w:tcPr>
          <w:p w14:paraId="24CD00DE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3855BA" w14:textId="67A70456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Okres umowy</w:t>
            </w:r>
          </w:p>
        </w:tc>
        <w:tc>
          <w:tcPr>
            <w:tcW w:w="445" w:type="pct"/>
          </w:tcPr>
          <w:p w14:paraId="0EEC7361" w14:textId="77777777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DB8028" w14:textId="2012FCF9" w:rsidR="00DF1FA2" w:rsidRPr="00DF1FA2" w:rsidRDefault="00DF1FA2" w:rsidP="00DF1F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FA2">
              <w:rPr>
                <w:rFonts w:asciiTheme="minorHAnsi" w:hAnsiTheme="minorHAnsi" w:cstheme="minorHAnsi"/>
                <w:sz w:val="16"/>
                <w:szCs w:val="16"/>
              </w:rPr>
              <w:t>Wysokość czynszu</w:t>
            </w:r>
          </w:p>
        </w:tc>
      </w:tr>
      <w:tr w:rsidR="003B2BCB" w:rsidRPr="009412BF" w14:paraId="3D73D39B" w14:textId="4AA7A539" w:rsidTr="00DF1FA2">
        <w:trPr>
          <w:trHeight w:val="1787"/>
        </w:trPr>
        <w:tc>
          <w:tcPr>
            <w:tcW w:w="1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A8EDF8" w14:textId="77777777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DD85E9" w14:textId="77777777" w:rsidR="003B2BCB" w:rsidRPr="009D4519" w:rsidRDefault="003B2BCB" w:rsidP="003B2B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4519">
              <w:rPr>
                <w:b/>
                <w:bCs/>
                <w:color w:val="000000"/>
                <w:sz w:val="16"/>
                <w:szCs w:val="16"/>
              </w:rPr>
              <w:t>Część dz. nr 437/2</w:t>
            </w:r>
          </w:p>
          <w:p w14:paraId="33BE3D4E" w14:textId="2B672AC4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D4519">
              <w:rPr>
                <w:b/>
                <w:bCs/>
                <w:color w:val="000000"/>
                <w:sz w:val="16"/>
                <w:szCs w:val="16"/>
              </w:rPr>
              <w:t xml:space="preserve">pow.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całkowita </w:t>
            </w:r>
            <w:r w:rsidRPr="009D4519">
              <w:rPr>
                <w:b/>
                <w:bCs/>
                <w:sz w:val="16"/>
                <w:szCs w:val="16"/>
              </w:rPr>
              <w:t>0,4418</w:t>
            </w:r>
            <w:r>
              <w:rPr>
                <w:b/>
                <w:bCs/>
                <w:sz w:val="16"/>
                <w:szCs w:val="16"/>
              </w:rPr>
              <w:t xml:space="preserve"> ha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4296A1" w14:textId="4E45500D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TO1B/00051770/3</w:t>
            </w:r>
          </w:p>
        </w:tc>
        <w:tc>
          <w:tcPr>
            <w:tcW w:w="32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99684B" w14:textId="745CF9ED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24,5+16,5 m</w:t>
            </w: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42DBDC" w14:textId="77305033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Górzno Miasto 1, gm. Górzno</w:t>
            </w:r>
          </w:p>
        </w:tc>
        <w:tc>
          <w:tcPr>
            <w:tcW w:w="387" w:type="pct"/>
            <w:vAlign w:val="center"/>
          </w:tcPr>
          <w:p w14:paraId="08F9863B" w14:textId="7080ECF4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Działka gruntu do dzierżawy – </w:t>
            </w:r>
            <w:r w:rsidRPr="009E43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ogródek letni</w:t>
            </w:r>
          </w:p>
        </w:tc>
        <w:tc>
          <w:tcPr>
            <w:tcW w:w="4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F29EC" w14:textId="6CF00437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Teren zurbanizowany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15A3D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dzierżawa</w:t>
            </w:r>
          </w:p>
          <w:p w14:paraId="051FAFEE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czas</w:t>
            </w:r>
          </w:p>
          <w:p w14:paraId="01087B6E" w14:textId="2BACE1CD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4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określony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8" w:space="0" w:color="auto"/>
            </w:tcBorders>
          </w:tcPr>
          <w:p w14:paraId="225F52FC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DFF5B66" w14:textId="77777777" w:rsidR="003B2BCB" w:rsidRPr="003D4BCB" w:rsidRDefault="003B2BCB" w:rsidP="003B2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8622755" w14:textId="7FB31B7C" w:rsidR="003B2BCB" w:rsidRPr="003D4BCB" w:rsidRDefault="003B2BCB" w:rsidP="003B2B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do 10 każdego miesiąca lub w sposób określony w umowie</w:t>
            </w:r>
            <w:r w:rsidR="0073040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dzierżawy</w:t>
            </w:r>
          </w:p>
          <w:p w14:paraId="6F6E57B3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</w:tcPr>
          <w:p w14:paraId="388BA219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FD67817" w14:textId="77777777" w:rsidR="003B2BCB" w:rsidRPr="003D4BCB" w:rsidRDefault="003B2BCB" w:rsidP="003B2BC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1C9F07C" w14:textId="77777777" w:rsidR="003B2BCB" w:rsidRPr="003D4BCB" w:rsidRDefault="003B2BCB" w:rsidP="003B2B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w sposób określony w umowie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dzierżawy</w:t>
            </w:r>
          </w:p>
          <w:p w14:paraId="3CC37588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8" w:space="0" w:color="auto"/>
              <w:bottom w:val="single" w:sz="8" w:space="0" w:color="auto"/>
            </w:tcBorders>
          </w:tcPr>
          <w:p w14:paraId="6B3B7833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37F21E7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do 3 lat</w:t>
            </w:r>
          </w:p>
          <w:p w14:paraId="1F4491FB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z możliwością</w:t>
            </w:r>
          </w:p>
          <w:p w14:paraId="24A115B7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wydzierżawienia</w:t>
            </w:r>
          </w:p>
          <w:p w14:paraId="7FB8860B" w14:textId="52CAC48D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na dalszy okres</w:t>
            </w:r>
          </w:p>
        </w:tc>
        <w:tc>
          <w:tcPr>
            <w:tcW w:w="445" w:type="pct"/>
            <w:tcBorders>
              <w:top w:val="single" w:sz="8" w:space="0" w:color="auto"/>
              <w:bottom w:val="single" w:sz="8" w:space="0" w:color="auto"/>
            </w:tcBorders>
          </w:tcPr>
          <w:p w14:paraId="7479C8FC" w14:textId="77777777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zgodnie</w:t>
            </w:r>
          </w:p>
          <w:p w14:paraId="7F20721D" w14:textId="77777777" w:rsidR="003B2BCB" w:rsidRPr="003D4BCB" w:rsidRDefault="003B2BCB" w:rsidP="003B2B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z Zarządzeniem nr 182/2021</w:t>
            </w:r>
          </w:p>
          <w:p w14:paraId="1AC6CB6F" w14:textId="77777777" w:rsidR="003B2BCB" w:rsidRPr="003D4BCB" w:rsidRDefault="003B2BCB" w:rsidP="003B2B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Burmistrza Miasta i Gminy Górzno</w:t>
            </w:r>
          </w:p>
          <w:p w14:paraId="57770F67" w14:textId="77777777" w:rsidR="003B2BCB" w:rsidRPr="003D4BCB" w:rsidRDefault="003B2BCB" w:rsidP="003B2B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z dnia </w:t>
            </w:r>
          </w:p>
          <w:p w14:paraId="1C7A5912" w14:textId="0D96D776" w:rsidR="003B2BCB" w:rsidRPr="003D4BCB" w:rsidRDefault="003B2BCB" w:rsidP="003B2B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B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16.03.2021 r.</w:t>
            </w:r>
          </w:p>
        </w:tc>
      </w:tr>
    </w:tbl>
    <w:p w14:paraId="1F89B50F" w14:textId="77777777" w:rsidR="00AA563D" w:rsidRPr="009412BF" w:rsidRDefault="00AA563D" w:rsidP="00AA563D">
      <w:pPr>
        <w:rPr>
          <w:rFonts w:asciiTheme="minorHAnsi" w:hAnsiTheme="minorHAnsi" w:cstheme="minorHAnsi"/>
          <w:sz w:val="18"/>
          <w:szCs w:val="18"/>
        </w:rPr>
      </w:pPr>
    </w:p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DF1F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16012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3302D"/>
    <w:rsid w:val="000361EC"/>
    <w:rsid w:val="000402DD"/>
    <w:rsid w:val="00045C8D"/>
    <w:rsid w:val="00072145"/>
    <w:rsid w:val="0007771C"/>
    <w:rsid w:val="000852FD"/>
    <w:rsid w:val="0008786F"/>
    <w:rsid w:val="00092B62"/>
    <w:rsid w:val="000A2070"/>
    <w:rsid w:val="00100273"/>
    <w:rsid w:val="0010694E"/>
    <w:rsid w:val="0011544C"/>
    <w:rsid w:val="00130727"/>
    <w:rsid w:val="001501FA"/>
    <w:rsid w:val="00197DF4"/>
    <w:rsid w:val="001C5672"/>
    <w:rsid w:val="001D5893"/>
    <w:rsid w:val="001D5BC9"/>
    <w:rsid w:val="001E3CA0"/>
    <w:rsid w:val="001E75C5"/>
    <w:rsid w:val="00205777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300242"/>
    <w:rsid w:val="003065F2"/>
    <w:rsid w:val="003279FB"/>
    <w:rsid w:val="00344CBA"/>
    <w:rsid w:val="00386108"/>
    <w:rsid w:val="003B2BCB"/>
    <w:rsid w:val="003B4171"/>
    <w:rsid w:val="003D4BCB"/>
    <w:rsid w:val="003E46C1"/>
    <w:rsid w:val="003F0A0A"/>
    <w:rsid w:val="003F2CCC"/>
    <w:rsid w:val="00402CFD"/>
    <w:rsid w:val="00410DE0"/>
    <w:rsid w:val="00425295"/>
    <w:rsid w:val="004721AC"/>
    <w:rsid w:val="0047654C"/>
    <w:rsid w:val="004B6D50"/>
    <w:rsid w:val="004C06EC"/>
    <w:rsid w:val="004E0545"/>
    <w:rsid w:val="004E6D63"/>
    <w:rsid w:val="005177B8"/>
    <w:rsid w:val="00547248"/>
    <w:rsid w:val="005517FB"/>
    <w:rsid w:val="00565837"/>
    <w:rsid w:val="00571472"/>
    <w:rsid w:val="005776F0"/>
    <w:rsid w:val="005940FA"/>
    <w:rsid w:val="00596405"/>
    <w:rsid w:val="005A4269"/>
    <w:rsid w:val="005A7416"/>
    <w:rsid w:val="005D2E73"/>
    <w:rsid w:val="005E52C6"/>
    <w:rsid w:val="006014F4"/>
    <w:rsid w:val="00603F0E"/>
    <w:rsid w:val="006300D3"/>
    <w:rsid w:val="00645E01"/>
    <w:rsid w:val="0064627E"/>
    <w:rsid w:val="00650BD8"/>
    <w:rsid w:val="00651D63"/>
    <w:rsid w:val="006566FD"/>
    <w:rsid w:val="006621F3"/>
    <w:rsid w:val="006666BB"/>
    <w:rsid w:val="00667782"/>
    <w:rsid w:val="00681078"/>
    <w:rsid w:val="0068469F"/>
    <w:rsid w:val="006A5A26"/>
    <w:rsid w:val="006D7D0F"/>
    <w:rsid w:val="006E262B"/>
    <w:rsid w:val="0071418C"/>
    <w:rsid w:val="00724E7D"/>
    <w:rsid w:val="00730405"/>
    <w:rsid w:val="007529F9"/>
    <w:rsid w:val="00770898"/>
    <w:rsid w:val="0077508F"/>
    <w:rsid w:val="00777BB8"/>
    <w:rsid w:val="0079352D"/>
    <w:rsid w:val="007A087F"/>
    <w:rsid w:val="007A2782"/>
    <w:rsid w:val="007C23FD"/>
    <w:rsid w:val="007F2E2C"/>
    <w:rsid w:val="00826540"/>
    <w:rsid w:val="00835B81"/>
    <w:rsid w:val="0085155E"/>
    <w:rsid w:val="00856455"/>
    <w:rsid w:val="00856CE4"/>
    <w:rsid w:val="0086062F"/>
    <w:rsid w:val="00861EF9"/>
    <w:rsid w:val="00893A62"/>
    <w:rsid w:val="008D1D31"/>
    <w:rsid w:val="0090728C"/>
    <w:rsid w:val="00910738"/>
    <w:rsid w:val="009172C7"/>
    <w:rsid w:val="00922A51"/>
    <w:rsid w:val="009434C0"/>
    <w:rsid w:val="00945A2D"/>
    <w:rsid w:val="00956108"/>
    <w:rsid w:val="009631B5"/>
    <w:rsid w:val="00972D56"/>
    <w:rsid w:val="009A09F2"/>
    <w:rsid w:val="009A32D8"/>
    <w:rsid w:val="009E431B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A563D"/>
    <w:rsid w:val="00AD501C"/>
    <w:rsid w:val="00AE1FA2"/>
    <w:rsid w:val="00AF2BE2"/>
    <w:rsid w:val="00B4460E"/>
    <w:rsid w:val="00B5197E"/>
    <w:rsid w:val="00B61630"/>
    <w:rsid w:val="00B62A43"/>
    <w:rsid w:val="00B931AC"/>
    <w:rsid w:val="00BA2F2B"/>
    <w:rsid w:val="00BA5234"/>
    <w:rsid w:val="00BC579B"/>
    <w:rsid w:val="00BD72DD"/>
    <w:rsid w:val="00C17F78"/>
    <w:rsid w:val="00C534C6"/>
    <w:rsid w:val="00C57D2D"/>
    <w:rsid w:val="00C65AA8"/>
    <w:rsid w:val="00C71957"/>
    <w:rsid w:val="00C74CB7"/>
    <w:rsid w:val="00C77FE5"/>
    <w:rsid w:val="00C9263F"/>
    <w:rsid w:val="00CA4974"/>
    <w:rsid w:val="00CE0E55"/>
    <w:rsid w:val="00CF3A28"/>
    <w:rsid w:val="00D12564"/>
    <w:rsid w:val="00D2220F"/>
    <w:rsid w:val="00D22D19"/>
    <w:rsid w:val="00D53EC8"/>
    <w:rsid w:val="00D8213E"/>
    <w:rsid w:val="00D87E3E"/>
    <w:rsid w:val="00D9565B"/>
    <w:rsid w:val="00DB26A2"/>
    <w:rsid w:val="00DB497D"/>
    <w:rsid w:val="00DC33DA"/>
    <w:rsid w:val="00DE7ED3"/>
    <w:rsid w:val="00DF1FA2"/>
    <w:rsid w:val="00E146A7"/>
    <w:rsid w:val="00E34BBB"/>
    <w:rsid w:val="00E4237C"/>
    <w:rsid w:val="00E43B58"/>
    <w:rsid w:val="00E455FC"/>
    <w:rsid w:val="00E45C23"/>
    <w:rsid w:val="00E519BA"/>
    <w:rsid w:val="00E94353"/>
    <w:rsid w:val="00E95817"/>
    <w:rsid w:val="00EB758A"/>
    <w:rsid w:val="00ED7EA0"/>
    <w:rsid w:val="00F00D2D"/>
    <w:rsid w:val="00F02147"/>
    <w:rsid w:val="00F23F4C"/>
    <w:rsid w:val="00F8392A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Krajnik Anna</cp:lastModifiedBy>
  <cp:revision>8</cp:revision>
  <cp:lastPrinted>2022-05-30T07:09:00Z</cp:lastPrinted>
  <dcterms:created xsi:type="dcterms:W3CDTF">2024-02-26T08:03:00Z</dcterms:created>
  <dcterms:modified xsi:type="dcterms:W3CDTF">2024-02-28T10:05:00Z</dcterms:modified>
</cp:coreProperties>
</file>