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55BFE69C" w:rsidR="004A529D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792253">
        <w:rPr>
          <w:rFonts w:asciiTheme="minorHAnsi" w:hAnsiTheme="minorHAnsi" w:cstheme="minorHAnsi"/>
          <w:b/>
          <w:bCs/>
          <w:sz w:val="24"/>
          <w:lang w:val="pl-PL" w:eastAsia="pl-PL"/>
        </w:rPr>
        <w:t>1</w:t>
      </w:r>
      <w:r w:rsidR="007D1002">
        <w:rPr>
          <w:rFonts w:asciiTheme="minorHAnsi" w:hAnsiTheme="minorHAnsi" w:cstheme="minorHAnsi"/>
          <w:b/>
          <w:bCs/>
          <w:sz w:val="24"/>
          <w:lang w:val="pl-PL" w:eastAsia="pl-PL"/>
        </w:rPr>
        <w:t>5 marca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792253">
        <w:rPr>
          <w:rFonts w:asciiTheme="minorHAnsi" w:hAnsiTheme="minorHAnsi" w:cstheme="minorHAnsi"/>
          <w:b/>
          <w:sz w:val="24"/>
          <w:lang w:val="pl-PL" w:eastAsia="pl-PL"/>
        </w:rPr>
        <w:t>4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7D1002">
        <w:rPr>
          <w:rFonts w:asciiTheme="minorHAnsi" w:hAnsiTheme="minorHAnsi" w:cstheme="minorHAnsi"/>
          <w:b/>
          <w:sz w:val="24"/>
          <w:lang w:val="pl-PL" w:eastAsia="pl-PL"/>
        </w:rPr>
        <w:t>piątek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2C1884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Urzędzie Miasta </w:t>
      </w:r>
      <w:r w:rsidR="000354AF">
        <w:rPr>
          <w:rFonts w:asciiTheme="minorHAnsi" w:hAnsiTheme="minorHAnsi" w:cstheme="minorHAnsi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L</w:t>
      </w:r>
      <w:r w:rsidR="00A66F09">
        <w:rPr>
          <w:rFonts w:asciiTheme="minorHAnsi" w:hAnsiTheme="minorHAnsi" w:cstheme="minorHAnsi"/>
          <w:sz w:val="24"/>
          <w:lang w:val="pl-PL" w:eastAsia="pl-PL"/>
        </w:rPr>
        <w:t>I</w:t>
      </w:r>
      <w:r w:rsidR="007D1002">
        <w:rPr>
          <w:rFonts w:asciiTheme="minorHAnsi" w:hAnsiTheme="minorHAnsi" w:cstheme="minorHAnsi"/>
          <w:sz w:val="24"/>
          <w:lang w:val="pl-PL" w:eastAsia="pl-PL"/>
        </w:rPr>
        <w:t>V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5345AE76" w14:textId="77777777" w:rsidR="000354AF" w:rsidRPr="00B05A60" w:rsidRDefault="000354AF" w:rsidP="00090CB2">
      <w:pPr>
        <w:spacing w:after="0"/>
        <w:ind w:firstLine="708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2B1CA35" w14:textId="77777777" w:rsidR="004A529D" w:rsidRPr="002C1884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2C1884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2C1884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C0D1B56" w14:textId="5CECC742" w:rsidR="002C1884" w:rsidRDefault="002C1884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z wykonania uchwał Rady Miejskiej w Górznie.</w:t>
      </w:r>
    </w:p>
    <w:p w14:paraId="516F67BC" w14:textId="77777777" w:rsidR="00792253" w:rsidRDefault="00792253" w:rsidP="00792253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przewodniczących komisji o pracach w komisji.</w:t>
      </w:r>
    </w:p>
    <w:p w14:paraId="522910C6" w14:textId="77777777" w:rsidR="002C1884" w:rsidRPr="007D1002" w:rsidRDefault="002C1884" w:rsidP="001A2247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7D1002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47246167" w14:textId="77777777" w:rsidR="007D1002" w:rsidRPr="007D1002" w:rsidRDefault="007D1002" w:rsidP="007D1002">
      <w:pPr>
        <w:pStyle w:val="Akapitzlist"/>
        <w:numPr>
          <w:ilvl w:val="0"/>
          <w:numId w:val="3"/>
        </w:numPr>
        <w:tabs>
          <w:tab w:val="clear" w:pos="644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D1002">
        <w:rPr>
          <w:rFonts w:asciiTheme="minorHAnsi" w:hAnsiTheme="minorHAnsi" w:cstheme="minorHAnsi"/>
          <w:bCs/>
          <w:sz w:val="24"/>
          <w:szCs w:val="24"/>
        </w:rPr>
        <w:t>Sprawozdanie z realizacji zadań z zakresu wspierania rodziny oraz przedstawienie potrzeb związanych z realizacją zadania.</w:t>
      </w:r>
    </w:p>
    <w:p w14:paraId="27B967BB" w14:textId="77777777" w:rsidR="007D1002" w:rsidRPr="007D1002" w:rsidRDefault="007D1002" w:rsidP="004250C6">
      <w:pPr>
        <w:pStyle w:val="Akapitzlist"/>
        <w:numPr>
          <w:ilvl w:val="0"/>
          <w:numId w:val="3"/>
        </w:numPr>
        <w:tabs>
          <w:tab w:val="clear" w:pos="644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D1002">
        <w:rPr>
          <w:rFonts w:asciiTheme="minorHAnsi" w:hAnsiTheme="minorHAnsi" w:cstheme="minorHAnsi"/>
          <w:bCs/>
          <w:sz w:val="24"/>
          <w:szCs w:val="24"/>
        </w:rPr>
        <w:t xml:space="preserve">Sprawozdanie z programu realizacji programu współpracy Miasta i Gminy Górzno </w:t>
      </w:r>
      <w:r w:rsidRPr="007D1002">
        <w:rPr>
          <w:rFonts w:asciiTheme="minorHAnsi" w:hAnsiTheme="minorHAnsi" w:cstheme="minorHAnsi"/>
          <w:bCs/>
          <w:sz w:val="24"/>
          <w:szCs w:val="24"/>
        </w:rPr>
        <w:br/>
        <w:t>z organizacjami pozarządowymi oraz innymi podmiotami prowadzącymi działalność pożytku publicznego za 2023 rok.</w:t>
      </w:r>
    </w:p>
    <w:p w14:paraId="1EA0E013" w14:textId="77777777" w:rsidR="002C1884" w:rsidRPr="007D1002" w:rsidRDefault="002C1884" w:rsidP="004250C6">
      <w:pPr>
        <w:spacing w:after="0"/>
        <w:ind w:left="714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CC10BB3" w14:textId="77777777" w:rsidR="002C1884" w:rsidRPr="007D1002" w:rsidRDefault="002C1884" w:rsidP="004250C6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7D1002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2AD5C4C3" w14:textId="51E13404" w:rsidR="00EF6609" w:rsidRDefault="00792253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 xml:space="preserve">w sprawie </w:t>
      </w:r>
      <w:r w:rsidR="00EF6609" w:rsidRPr="007D1002">
        <w:rPr>
          <w:rFonts w:asciiTheme="minorHAnsi" w:hAnsiTheme="minorHAnsi" w:cstheme="minorHAnsi"/>
          <w:sz w:val="24"/>
        </w:rPr>
        <w:t xml:space="preserve">zmian w budżecie </w:t>
      </w:r>
      <w:r w:rsidR="00EF6609" w:rsidRPr="007D1002">
        <w:rPr>
          <w:rFonts w:asciiTheme="minorHAnsi" w:eastAsia="SimSun" w:hAnsiTheme="minorHAnsi" w:cstheme="minorHAnsi"/>
          <w:bCs/>
          <w:kern w:val="3"/>
          <w:sz w:val="24"/>
        </w:rPr>
        <w:t xml:space="preserve">Miasta i Gminy Górzno </w:t>
      </w:r>
      <w:r w:rsidR="00EF6609" w:rsidRPr="007D1002">
        <w:rPr>
          <w:rFonts w:asciiTheme="minorHAnsi" w:hAnsiTheme="minorHAnsi" w:cstheme="minorHAnsi"/>
          <w:sz w:val="24"/>
        </w:rPr>
        <w:t>na 202</w:t>
      </w:r>
      <w:r w:rsidR="007D1002" w:rsidRPr="007D1002">
        <w:rPr>
          <w:rFonts w:asciiTheme="minorHAnsi" w:hAnsiTheme="minorHAnsi" w:cstheme="minorHAnsi"/>
          <w:sz w:val="24"/>
        </w:rPr>
        <w:t>4</w:t>
      </w:r>
      <w:r w:rsidR="00EF6609" w:rsidRPr="007D1002">
        <w:rPr>
          <w:rFonts w:asciiTheme="minorHAnsi" w:hAnsiTheme="minorHAnsi" w:cstheme="minorHAnsi"/>
          <w:sz w:val="24"/>
        </w:rPr>
        <w:t xml:space="preserve"> r.,</w:t>
      </w:r>
    </w:p>
    <w:p w14:paraId="487C72CE" w14:textId="7A17B2BB" w:rsidR="007D1002" w:rsidRPr="007D1002" w:rsidRDefault="00792253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 xml:space="preserve">w sprawie </w:t>
      </w:r>
      <w:r w:rsidR="007D1002" w:rsidRPr="007D1002">
        <w:rPr>
          <w:rFonts w:asciiTheme="minorHAnsi" w:eastAsia="SimSun" w:hAnsiTheme="minorHAnsi" w:cstheme="minorHAnsi"/>
          <w:bCs/>
          <w:kern w:val="3"/>
          <w:sz w:val="24"/>
        </w:rPr>
        <w:t>udzielenia pomocy finansowej Powiatowi Brodnickiemu,</w:t>
      </w:r>
    </w:p>
    <w:p w14:paraId="694D2392" w14:textId="77777777" w:rsid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>w sprawie wyrażenia zgody na nabycie nieruchomości gruntowej na rzecz Miasta i Gminy Górzno (dz. nr 292/3),</w:t>
      </w:r>
    </w:p>
    <w:p w14:paraId="4F5A96F8" w14:textId="49ADB7FC" w:rsid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>w sprawie wyrażenia zgody na nabycie nieruchomości gruntowej na rzecz Miasta i Gminy Górzno (dz.</w:t>
      </w:r>
      <w:r w:rsidR="00D01BFF">
        <w:rPr>
          <w:rFonts w:asciiTheme="minorHAnsi" w:hAnsiTheme="minorHAnsi" w:cstheme="minorHAnsi"/>
          <w:sz w:val="24"/>
        </w:rPr>
        <w:br/>
      </w:r>
      <w:r w:rsidRPr="007D1002">
        <w:rPr>
          <w:rFonts w:asciiTheme="minorHAnsi" w:hAnsiTheme="minorHAnsi" w:cstheme="minorHAnsi"/>
          <w:sz w:val="24"/>
        </w:rPr>
        <w:t>nr 46/3 i 120/3),</w:t>
      </w:r>
    </w:p>
    <w:p w14:paraId="615E7664" w14:textId="77777777" w:rsid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>w sprawie wyrażenia zgody na nabycie nieruchomości gruntowej na rzecz Miasta i Gminy Górzno (dz. nr 118/4 i 118/5),</w:t>
      </w:r>
    </w:p>
    <w:p w14:paraId="22607EBC" w14:textId="77777777" w:rsidR="00D01BFF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>w sprawie wyrażenia zgody na nabycie nieruchomości gruntowej na rzecz Miasta i Gminy Górzno (dz.</w:t>
      </w:r>
    </w:p>
    <w:p w14:paraId="7FF0D369" w14:textId="287818EA" w:rsidR="007D1002" w:rsidRDefault="007D1002" w:rsidP="00D01BFF">
      <w:pPr>
        <w:pStyle w:val="Akapitzlist"/>
        <w:spacing w:after="0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>nr 111/1 i 111/2),</w:t>
      </w:r>
    </w:p>
    <w:p w14:paraId="54EB515D" w14:textId="77777777" w:rsidR="007D1002" w:rsidRP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 xml:space="preserve">w sprawie </w:t>
      </w:r>
      <w:r w:rsidRPr="007D1002">
        <w:rPr>
          <w:rFonts w:asciiTheme="minorHAnsi" w:hAnsiTheme="minorHAnsi" w:cstheme="minorHAnsi"/>
          <w:bCs/>
          <w:sz w:val="24"/>
        </w:rPr>
        <w:t>określenia wykazu kąpielisk na terenie Miasta i Gminy Górzno,</w:t>
      </w:r>
    </w:p>
    <w:p w14:paraId="629D3E1D" w14:textId="77777777" w:rsidR="007D1002" w:rsidRP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bCs/>
          <w:sz w:val="24"/>
        </w:rPr>
        <w:t>w sprawie określenia sezonu kąpielowego na terenie Miasta i Gminy Górzno,</w:t>
      </w:r>
    </w:p>
    <w:p w14:paraId="4564DCDD" w14:textId="77777777" w:rsidR="007D1002" w:rsidRP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bCs/>
          <w:sz w:val="24"/>
        </w:rPr>
        <w:t>w sprawie zniesienia formy ochrony przyrody drzewa uznanego za pomnik przyrody,</w:t>
      </w:r>
    </w:p>
    <w:p w14:paraId="4979ED91" w14:textId="77777777" w:rsidR="007D1002" w:rsidRPr="007D1002" w:rsidRDefault="007D1002" w:rsidP="004250C6">
      <w:pPr>
        <w:pStyle w:val="Akapitzlist"/>
        <w:numPr>
          <w:ilvl w:val="0"/>
          <w:numId w:val="5"/>
        </w:numPr>
        <w:spacing w:after="0"/>
        <w:ind w:hanging="436"/>
        <w:rPr>
          <w:rStyle w:val="Teksttreci"/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 xml:space="preserve">w sprawie zmiany uchwały nr LII/296/2023 z dnia 28 grudnia 2023r. w sprawie </w:t>
      </w:r>
      <w:r w:rsidRPr="007D1002">
        <w:rPr>
          <w:rStyle w:val="Teksttreci"/>
          <w:rFonts w:asciiTheme="minorHAnsi" w:eastAsiaTheme="majorEastAsia" w:hAnsiTheme="minorHAnsi" w:cstheme="minorHAnsi"/>
          <w:sz w:val="24"/>
          <w:szCs w:val="24"/>
        </w:rPr>
        <w:t>zasad i trybu udzielania dotacji na prace konserwatorskie, restauratorskie lub roboty budowlane przy zabytkach znajdujących się na terenie Miasta i Gminy Górzno wpisanych do rejestru zabytków lub gminnej ewidencji zabytków w ramach Rządowego Programu Odbudowy Zabytków - Polski Ład,</w:t>
      </w:r>
    </w:p>
    <w:p w14:paraId="659BA100" w14:textId="77777777" w:rsidR="007D1002" w:rsidRPr="007D1002" w:rsidRDefault="007D1002" w:rsidP="007D1002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sz w:val="24"/>
        </w:rPr>
        <w:t xml:space="preserve">w sprawie </w:t>
      </w:r>
      <w:r w:rsidRPr="007D1002">
        <w:rPr>
          <w:rFonts w:asciiTheme="minorHAnsi" w:hAnsiTheme="minorHAnsi" w:cstheme="minorHAnsi"/>
          <w:bCs/>
          <w:sz w:val="24"/>
        </w:rPr>
        <w:t>przyjęcia programu opieki nad zwierzętami bezdomnymi oraz zapobiegania bezdomności zwierząt na terenie Miasta i Gminy Górzno w 2024 r.,</w:t>
      </w:r>
    </w:p>
    <w:p w14:paraId="1E7C683A" w14:textId="77777777" w:rsidR="007D1002" w:rsidRPr="007D1002" w:rsidRDefault="007D1002" w:rsidP="007D1002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D1002">
        <w:rPr>
          <w:rFonts w:asciiTheme="minorHAnsi" w:hAnsiTheme="minorHAnsi" w:cstheme="minorHAnsi"/>
          <w:bCs/>
          <w:sz w:val="24"/>
        </w:rPr>
        <w:t>w sprawie ustalenia wysokości ekwiwalentu pieniężnego dla strażaków ratowników, kandydatów na strażaków ratowników Ochotniczych Straży Pożarnych,</w:t>
      </w:r>
    </w:p>
    <w:p w14:paraId="2B2D7F73" w14:textId="1D89D00D" w:rsidR="007D1002" w:rsidRPr="007D1002" w:rsidRDefault="007D1002" w:rsidP="007D1002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sz w:val="24"/>
        </w:rPr>
        <w:t>w sprawie rozpatrzenia petycji.</w:t>
      </w:r>
    </w:p>
    <w:p w14:paraId="58BF0D16" w14:textId="36D094D8" w:rsidR="002D1998" w:rsidRDefault="002D1998" w:rsidP="007D1002">
      <w:pPr>
        <w:pStyle w:val="Akapitzlist"/>
        <w:spacing w:after="0"/>
        <w:rPr>
          <w:rFonts w:asciiTheme="minorHAnsi" w:hAnsiTheme="minorHAnsi" w:cstheme="minorHAnsi"/>
          <w:bCs/>
          <w:sz w:val="24"/>
        </w:rPr>
      </w:pPr>
    </w:p>
    <w:p w14:paraId="1C0F0AC6" w14:textId="77777777" w:rsidR="004250C6" w:rsidRDefault="004250C6" w:rsidP="007D1002">
      <w:pPr>
        <w:pStyle w:val="Akapitzlist"/>
        <w:spacing w:after="0"/>
        <w:rPr>
          <w:rFonts w:asciiTheme="minorHAnsi" w:hAnsiTheme="minorHAnsi" w:cstheme="minorHAnsi"/>
          <w:bCs/>
          <w:sz w:val="24"/>
        </w:rPr>
      </w:pPr>
    </w:p>
    <w:p w14:paraId="5ECB41EC" w14:textId="77777777" w:rsidR="004250C6" w:rsidRDefault="004250C6" w:rsidP="007D1002">
      <w:pPr>
        <w:pStyle w:val="Akapitzlist"/>
        <w:spacing w:after="0"/>
        <w:rPr>
          <w:rFonts w:asciiTheme="minorHAnsi" w:hAnsiTheme="minorHAnsi" w:cstheme="minorHAnsi"/>
          <w:bCs/>
          <w:sz w:val="24"/>
        </w:rPr>
      </w:pPr>
    </w:p>
    <w:p w14:paraId="5B7A36C2" w14:textId="77777777" w:rsidR="002C1884" w:rsidRPr="002C1884" w:rsidRDefault="002C1884" w:rsidP="001A2247">
      <w:pPr>
        <w:spacing w:after="0"/>
        <w:rPr>
          <w:rFonts w:asciiTheme="minorHAnsi" w:hAnsiTheme="minorHAnsi" w:cstheme="minorHAnsi"/>
          <w:b/>
          <w:sz w:val="4"/>
          <w:szCs w:val="4"/>
          <w:lang w:val="pl-PL"/>
        </w:rPr>
      </w:pPr>
    </w:p>
    <w:p w14:paraId="7A93A630" w14:textId="06E427A1" w:rsidR="002C1884" w:rsidRPr="002C1884" w:rsidRDefault="00792253" w:rsidP="001A2247">
      <w:pPr>
        <w:spacing w:before="240" w:after="24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lastRenderedPageBreak/>
        <w:t>1</w:t>
      </w:r>
      <w:r w:rsidR="00B05CEA">
        <w:rPr>
          <w:rFonts w:asciiTheme="minorHAnsi" w:eastAsia="Calibri" w:hAnsiTheme="minorHAnsi" w:cstheme="minorHAnsi"/>
          <w:sz w:val="24"/>
          <w:lang w:val="pl-PL"/>
        </w:rPr>
        <w:t>2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Zgłaszanie interpelacji.</w:t>
      </w:r>
    </w:p>
    <w:p w14:paraId="0D5B66FE" w14:textId="6489BC1B" w:rsidR="002C1884" w:rsidRPr="002C1884" w:rsidRDefault="007739FE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</w:t>
      </w:r>
      <w:r w:rsidR="00B05CEA">
        <w:rPr>
          <w:rFonts w:asciiTheme="minorHAnsi" w:eastAsia="Calibri" w:hAnsiTheme="minorHAnsi" w:cstheme="minorHAnsi"/>
          <w:sz w:val="24"/>
          <w:lang w:val="pl-PL"/>
        </w:rPr>
        <w:t>3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Odpowiedzi na interpelacje.</w:t>
      </w:r>
    </w:p>
    <w:p w14:paraId="068AD2F4" w14:textId="562BFF7E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B05CEA">
        <w:rPr>
          <w:rFonts w:asciiTheme="minorHAnsi" w:eastAsia="Calibri" w:hAnsiTheme="minorHAnsi" w:cstheme="minorHAnsi"/>
          <w:sz w:val="24"/>
          <w:lang w:val="pl-PL"/>
        </w:rPr>
        <w:t>4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Sprawy różne i wolne wnioski.</w:t>
      </w:r>
    </w:p>
    <w:p w14:paraId="16CB825B" w14:textId="12A2A309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B05CEA">
        <w:rPr>
          <w:rFonts w:asciiTheme="minorHAnsi" w:eastAsia="Calibri" w:hAnsiTheme="minorHAnsi" w:cstheme="minorHAnsi"/>
          <w:sz w:val="24"/>
          <w:lang w:val="pl-PL"/>
        </w:rPr>
        <w:t>5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18549AE1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541B425A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4CD5243" w14:textId="25D114CC" w:rsidR="002C1884" w:rsidRPr="002C1884" w:rsidRDefault="002C1884" w:rsidP="001A2247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2C1884">
        <w:rPr>
          <w:rFonts w:asciiTheme="minorHAnsi" w:hAnsiTheme="minorHAnsi" w:cstheme="minorHAnsi"/>
          <w:sz w:val="24"/>
          <w:lang w:val="pl-PL"/>
        </w:rPr>
        <w:t xml:space="preserve">Informuję, że Komisja Wspólna odbędzie się w dniu </w:t>
      </w:r>
      <w:r w:rsidR="00B05CEA">
        <w:rPr>
          <w:rFonts w:asciiTheme="minorHAnsi" w:hAnsiTheme="minorHAnsi" w:cstheme="minorHAnsi"/>
          <w:sz w:val="24"/>
          <w:lang w:val="pl-PL"/>
        </w:rPr>
        <w:t>13</w:t>
      </w:r>
      <w:r w:rsidR="004F7E3E">
        <w:rPr>
          <w:rFonts w:asciiTheme="minorHAnsi" w:hAnsiTheme="minorHAnsi" w:cstheme="minorHAnsi"/>
          <w:sz w:val="24"/>
          <w:lang w:val="pl-PL"/>
        </w:rPr>
        <w:t xml:space="preserve"> </w:t>
      </w:r>
      <w:r w:rsidR="00B05CEA">
        <w:rPr>
          <w:rFonts w:asciiTheme="minorHAnsi" w:hAnsiTheme="minorHAnsi" w:cstheme="minorHAnsi"/>
          <w:sz w:val="24"/>
          <w:lang w:val="pl-PL"/>
        </w:rPr>
        <w:t>marca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 202</w:t>
      </w:r>
      <w:r w:rsidR="00792253">
        <w:rPr>
          <w:rFonts w:asciiTheme="minorHAnsi" w:hAnsiTheme="minorHAnsi" w:cstheme="minorHAnsi"/>
          <w:sz w:val="24"/>
          <w:lang w:val="pl-PL"/>
        </w:rPr>
        <w:t xml:space="preserve">4 </w:t>
      </w:r>
      <w:r w:rsidRPr="002C1884">
        <w:rPr>
          <w:rFonts w:asciiTheme="minorHAnsi" w:hAnsiTheme="minorHAnsi" w:cstheme="minorHAnsi"/>
          <w:sz w:val="24"/>
          <w:lang w:val="pl-PL"/>
        </w:rPr>
        <w:t>r. (</w:t>
      </w:r>
      <w:r w:rsidR="00B05CEA">
        <w:rPr>
          <w:rFonts w:asciiTheme="minorHAnsi" w:hAnsiTheme="minorHAnsi" w:cstheme="minorHAnsi"/>
          <w:sz w:val="24"/>
          <w:lang w:val="pl-PL"/>
        </w:rPr>
        <w:t>środa</w:t>
      </w:r>
      <w:r w:rsidRPr="002C1884">
        <w:rPr>
          <w:rFonts w:asciiTheme="minorHAnsi" w:hAnsiTheme="minorHAnsi" w:cstheme="minorHAnsi"/>
          <w:sz w:val="24"/>
          <w:lang w:val="pl-PL"/>
        </w:rPr>
        <w:t>) o godz. 1</w:t>
      </w:r>
      <w:r w:rsidR="00B05CEA">
        <w:rPr>
          <w:rFonts w:asciiTheme="minorHAnsi" w:hAnsiTheme="minorHAnsi" w:cstheme="minorHAnsi"/>
          <w:sz w:val="24"/>
          <w:lang w:val="pl-PL"/>
        </w:rPr>
        <w:t>1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.00 w sali posiedzeń </w:t>
      </w:r>
      <w:proofErr w:type="spellStart"/>
      <w:r w:rsidRPr="002C1884"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 w:rsidRPr="002C1884">
        <w:rPr>
          <w:rFonts w:asciiTheme="minorHAnsi" w:hAnsiTheme="minorHAnsi" w:cstheme="minorHAnsi"/>
          <w:sz w:val="24"/>
          <w:lang w:val="pl-PL"/>
        </w:rPr>
        <w:t>.</w:t>
      </w:r>
    </w:p>
    <w:p w14:paraId="501522F5" w14:textId="77777777" w:rsidR="002C1884" w:rsidRPr="002C1884" w:rsidRDefault="002C1884" w:rsidP="00090CB2">
      <w:pPr>
        <w:spacing w:after="0"/>
        <w:ind w:left="284"/>
        <w:rPr>
          <w:rFonts w:ascii="Calibri" w:hAnsi="Calibri" w:cs="Calibri"/>
          <w:sz w:val="4"/>
          <w:szCs w:val="4"/>
          <w:lang w:val="pl-PL"/>
        </w:rPr>
      </w:pPr>
    </w:p>
    <w:p w14:paraId="194E74FD" w14:textId="77777777" w:rsidR="00EA61B4" w:rsidRPr="002C1884" w:rsidRDefault="00EA61B4" w:rsidP="00090CB2">
      <w:pPr>
        <w:pStyle w:val="Akapitzlist"/>
        <w:spacing w:after="0"/>
        <w:ind w:left="644"/>
        <w:jc w:val="both"/>
        <w:rPr>
          <w:rFonts w:cs="Calibri"/>
          <w:sz w:val="4"/>
          <w:szCs w:val="4"/>
        </w:rPr>
      </w:pPr>
    </w:p>
    <w:p w14:paraId="3224A76F" w14:textId="1F772EFD" w:rsidR="00B639C6" w:rsidRPr="002C1884" w:rsidRDefault="00B639C6" w:rsidP="00090CB2">
      <w:pPr>
        <w:keepNext/>
        <w:spacing w:after="0"/>
        <w:jc w:val="right"/>
        <w:outlineLvl w:val="1"/>
        <w:rPr>
          <w:rFonts w:ascii="Calibri" w:hAnsi="Calibri" w:cs="Calibri"/>
          <w:b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Pr="002C1884" w:rsidRDefault="00B639C6" w:rsidP="00090CB2">
      <w:pPr>
        <w:tabs>
          <w:tab w:val="left" w:pos="7275"/>
        </w:tabs>
        <w:spacing w:after="0"/>
        <w:ind w:left="1416"/>
        <w:jc w:val="right"/>
        <w:rPr>
          <w:rFonts w:ascii="Calibri" w:eastAsia="Calibri" w:hAnsi="Calibri" w:cs="Calibri"/>
          <w:b/>
          <w:color w:val="000000"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 xml:space="preserve">  (-)</w:t>
      </w:r>
      <w:r w:rsidRPr="002C1884">
        <w:rPr>
          <w:rFonts w:ascii="Calibri" w:eastAsia="Calibri" w:hAnsi="Calibri" w:cs="Calibri"/>
          <w:b/>
          <w:color w:val="000000"/>
          <w:sz w:val="24"/>
          <w:lang w:val="pl-PL" w:eastAsia="pl-PL"/>
        </w:rPr>
        <w:t xml:space="preserve"> Jacek Ruciński</w:t>
      </w:r>
    </w:p>
    <w:sectPr w:rsidR="00636C12" w:rsidRPr="002C1884" w:rsidSect="006127B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3164F"/>
    <w:multiLevelType w:val="hybridMultilevel"/>
    <w:tmpl w:val="1886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  <w:num w:numId="5" w16cid:durableId="26025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4AF"/>
    <w:rsid w:val="000357DD"/>
    <w:rsid w:val="000425DF"/>
    <w:rsid w:val="000678DF"/>
    <w:rsid w:val="00090CB2"/>
    <w:rsid w:val="000C411E"/>
    <w:rsid w:val="000C521F"/>
    <w:rsid w:val="00113FA1"/>
    <w:rsid w:val="00151DE7"/>
    <w:rsid w:val="00183267"/>
    <w:rsid w:val="001A2247"/>
    <w:rsid w:val="001D4631"/>
    <w:rsid w:val="001F19B7"/>
    <w:rsid w:val="001F57E8"/>
    <w:rsid w:val="00206C82"/>
    <w:rsid w:val="00207618"/>
    <w:rsid w:val="0022057A"/>
    <w:rsid w:val="00274AD7"/>
    <w:rsid w:val="002830EA"/>
    <w:rsid w:val="00284AC3"/>
    <w:rsid w:val="00292447"/>
    <w:rsid w:val="002C1884"/>
    <w:rsid w:val="002D1998"/>
    <w:rsid w:val="003142DF"/>
    <w:rsid w:val="00333704"/>
    <w:rsid w:val="00374BBB"/>
    <w:rsid w:val="003B4290"/>
    <w:rsid w:val="003C45DD"/>
    <w:rsid w:val="003F6361"/>
    <w:rsid w:val="004250C6"/>
    <w:rsid w:val="00461393"/>
    <w:rsid w:val="00485800"/>
    <w:rsid w:val="004A529D"/>
    <w:rsid w:val="004B6723"/>
    <w:rsid w:val="004C7403"/>
    <w:rsid w:val="004D2ACA"/>
    <w:rsid w:val="004D35CF"/>
    <w:rsid w:val="004E2F9D"/>
    <w:rsid w:val="004F7E3E"/>
    <w:rsid w:val="00505CFB"/>
    <w:rsid w:val="00521A2C"/>
    <w:rsid w:val="005814D9"/>
    <w:rsid w:val="00582034"/>
    <w:rsid w:val="006127B3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739FE"/>
    <w:rsid w:val="00773E70"/>
    <w:rsid w:val="007817C1"/>
    <w:rsid w:val="00792253"/>
    <w:rsid w:val="007D1002"/>
    <w:rsid w:val="007D3E20"/>
    <w:rsid w:val="007D6AD4"/>
    <w:rsid w:val="007D79AB"/>
    <w:rsid w:val="00805AB3"/>
    <w:rsid w:val="0085410E"/>
    <w:rsid w:val="008A73FC"/>
    <w:rsid w:val="008F4616"/>
    <w:rsid w:val="009006EA"/>
    <w:rsid w:val="00901559"/>
    <w:rsid w:val="00906D43"/>
    <w:rsid w:val="009324B3"/>
    <w:rsid w:val="009D6D4A"/>
    <w:rsid w:val="009E71CE"/>
    <w:rsid w:val="00A37C49"/>
    <w:rsid w:val="00A66F09"/>
    <w:rsid w:val="00A758ED"/>
    <w:rsid w:val="00AF2D40"/>
    <w:rsid w:val="00B05A60"/>
    <w:rsid w:val="00B05CEA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1BFF"/>
    <w:rsid w:val="00D07C92"/>
    <w:rsid w:val="00D310F1"/>
    <w:rsid w:val="00D44798"/>
    <w:rsid w:val="00D837B3"/>
    <w:rsid w:val="00E06602"/>
    <w:rsid w:val="00E31532"/>
    <w:rsid w:val="00E6667F"/>
    <w:rsid w:val="00E712AD"/>
    <w:rsid w:val="00EA61B4"/>
    <w:rsid w:val="00EB14AF"/>
    <w:rsid w:val="00EF6609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D1002"/>
  </w:style>
  <w:style w:type="paragraph" w:customStyle="1" w:styleId="Teksttreci0">
    <w:name w:val="Tekst treści"/>
    <w:basedOn w:val="Normalny"/>
    <w:link w:val="Teksttreci"/>
    <w:rsid w:val="007D1002"/>
    <w:pPr>
      <w:widowControl w:val="0"/>
      <w:spacing w:after="80" w:line="240" w:lineRule="auto"/>
      <w:ind w:firstLine="360"/>
    </w:pPr>
    <w:rPr>
      <w:rFonts w:asciiTheme="minorHAnsi" w:hAnsiTheme="minorHAnsi" w:cstheme="minorBidi"/>
      <w:szCs w:val="22"/>
      <w:lang w:val="pl-PL"/>
    </w:rPr>
  </w:style>
  <w:style w:type="character" w:styleId="Tekstzastpczy">
    <w:name w:val="Placeholder Text"/>
    <w:basedOn w:val="Domylnaczcionkaakapitu"/>
    <w:uiPriority w:val="99"/>
    <w:semiHidden/>
    <w:rsid w:val="007D10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A56B-052A-4A2E-9F76-823BDFD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2023-11-22T12:29:00Z</cp:lastPrinted>
  <dcterms:created xsi:type="dcterms:W3CDTF">2024-03-08T13:18:00Z</dcterms:created>
  <dcterms:modified xsi:type="dcterms:W3CDTF">2024-03-08T13:18:00Z</dcterms:modified>
</cp:coreProperties>
</file>