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34130B95" Type="http://schemas.openxmlformats.org/officeDocument/2006/relationships/officeDocument" Target="/word/document.xml" /><Relationship Id="coreR34130B9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both"/>
        <w:rPr>
          <w:sz w:val="22"/>
        </w:rPr>
      </w:pPr>
      <w:r>
        <w:rPr>
          <w:sz w:val="22"/>
        </w:rPr>
        <w:t xml:space="preserve">Zgodnie z art. 13 ogólnego rozporządzenia o ochronie danych osobowych z dnia 27 kwietnia 2016 r. </w:t>
        <w:br w:type="textWrapping"/>
        <w:t>(Dz. Urz. UE L 119 z 04.05.2016) informuję, iż:</w:t>
      </w:r>
    </w:p>
    <w:p>
      <w:pPr>
        <w:pStyle w:val="P1"/>
        <w:numPr>
          <w:ilvl w:val="0"/>
          <w:numId w:val="5"/>
        </w:numPr>
        <w:jc w:val="both"/>
        <w:rPr>
          <w:sz w:val="22"/>
        </w:rPr>
      </w:pPr>
      <w:r>
        <w:rPr>
          <w:sz w:val="22"/>
        </w:rPr>
        <w:t xml:space="preserve">administratorem Pani/Pana danych osobowych jest Miasto i Gmina Górzno z siedzibą w Górznie, </w:t>
        <w:br w:type="textWrapping"/>
        <w:t>ul. Rynek 1, 87-320 Górzno;</w:t>
      </w:r>
    </w:p>
    <w:p>
      <w:pPr>
        <w:pStyle w:val="P1"/>
        <w:numPr>
          <w:ilvl w:val="0"/>
          <w:numId w:val="5"/>
        </w:numPr>
        <w:jc w:val="both"/>
        <w:rPr>
          <w:sz w:val="22"/>
        </w:rPr>
      </w:pPr>
      <w:r>
        <w:rPr>
          <w:sz w:val="22"/>
        </w:rPr>
        <w:t>kontakt z Inspektorem Ochrony Danych - iod@gorzno.pl;</w:t>
      </w:r>
    </w:p>
    <w:p>
      <w:pPr>
        <w:pStyle w:val="P1"/>
        <w:numPr>
          <w:ilvl w:val="0"/>
          <w:numId w:val="5"/>
        </w:numPr>
        <w:tabs>
          <w:tab w:val="left" w:pos="9781" w:leader="dot"/>
        </w:tabs>
        <w:ind w:hanging="357" w:left="714"/>
        <w:contextualSpacing w:val="0"/>
        <w:jc w:val="both"/>
        <w:rPr>
          <w:sz w:val="22"/>
        </w:rPr>
      </w:pPr>
      <w:r>
        <w:rPr>
          <w:sz w:val="22"/>
        </w:rPr>
        <w:t>Pani/Pana dane osobowe przetwarzane będą w celu wykonania zadania realizowanego w interesie publicznym lub w ramach sprawowania władzy publicznej powierzonej administratorowi (art. 6 ust. 1 lit. E RODO) tj. w celu związanym z przeprowadzeniem konkursu ofert i realizacją zadania publicznego w trybie ustawy z dnia 24 kwietnia 2003 r. o działalności pożytku publicznego i o wolontariacie (Dz. U. z 2022 r. poz. 1327)</w:t>
      </w:r>
    </w:p>
    <w:p>
      <w:pPr>
        <w:pStyle w:val="P1"/>
        <w:numPr>
          <w:ilvl w:val="0"/>
          <w:numId w:val="5"/>
        </w:numPr>
        <w:tabs>
          <w:tab w:val="left" w:pos="9752" w:leader="dot"/>
        </w:tabs>
        <w:jc w:val="both"/>
        <w:rPr>
          <w:sz w:val="22"/>
        </w:rPr>
      </w:pPr>
      <w:r>
        <w:rPr>
          <w:sz w:val="22"/>
        </w:rPr>
        <w:t>zgodnie z art.6 ust.1 lit. a) ogólnego rozporządzenia o ochronie danych osobowych z dnia 27 kwietnia 2016r. (Dz. Urz. UE L 119 z 04.05.2016) oraz</w:t>
      </w:r>
      <w:r>
        <w:t xml:space="preserve"> a</w:t>
      </w:r>
      <w:r>
        <w:rPr>
          <w:sz w:val="22"/>
        </w:rPr>
        <w:t xml:space="preserve">rt. 9 ust.2 lit. g ogólnego rozporządzenia o ochronie danych osobowych z dnia 27 kwietnia 2016 r.  ;</w:t>
      </w:r>
    </w:p>
    <w:p>
      <w:pPr>
        <w:pStyle w:val="P1"/>
        <w:numPr>
          <w:ilvl w:val="0"/>
          <w:numId w:val="5"/>
        </w:numPr>
        <w:jc w:val="both"/>
        <w:rPr>
          <w:sz w:val="22"/>
        </w:rPr>
      </w:pPr>
      <w:r>
        <w:rPr>
          <w:sz w:val="22"/>
        </w:rPr>
        <w:t>odbiorcami Pani/Pana danych osobowych będą wyłącznie podmioty uprawnione do uzyskania danych osobowych na podstawie przepisów prawa;</w:t>
      </w:r>
    </w:p>
    <w:p>
      <w:pPr>
        <w:pStyle w:val="P1"/>
        <w:numPr>
          <w:ilvl w:val="0"/>
          <w:numId w:val="5"/>
        </w:numPr>
        <w:tabs>
          <w:tab w:val="left" w:pos="4111" w:leader="dot"/>
        </w:tabs>
        <w:jc w:val="both"/>
        <w:rPr>
          <w:sz w:val="22"/>
        </w:rPr>
      </w:pPr>
      <w:r>
        <w:rPr>
          <w:sz w:val="22"/>
        </w:rPr>
        <w:t>Pani/Pana dane osobowe przechowywane będą w czasie określonym przepisami prawa, zgodnie</w:t>
        <w:br w:type="textWrapping"/>
        <w:t xml:space="preserve">z instrukcją kancelaryjną tj. jednolitych rzeczowych akt oraz instrukcji w sprawie organizacji i zakresu działania archiwów zakładowych; Dokumentacja wytworzona w celu związanym z przeprowadzeniem konkursu ofert i realizacją zadania publicznego zaliczana jest do kategorii „BE 5”. </w:t>
      </w:r>
    </w:p>
    <w:p>
      <w:pPr>
        <w:pStyle w:val="P1"/>
        <w:numPr>
          <w:ilvl w:val="0"/>
          <w:numId w:val="5"/>
        </w:numPr>
        <w:jc w:val="both"/>
        <w:rPr>
          <w:sz w:val="22"/>
        </w:rPr>
      </w:pPr>
      <w:r>
        <w:rPr>
          <w:sz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pPr>
        <w:pStyle w:val="P1"/>
        <w:numPr>
          <w:ilvl w:val="0"/>
          <w:numId w:val="5"/>
        </w:numPr>
        <w:jc w:val="both"/>
        <w:rPr>
          <w:sz w:val="22"/>
        </w:rPr>
      </w:pPr>
      <w:r>
        <w:rPr>
          <w:sz w:val="22"/>
        </w:rPr>
        <w:t>ma Pani/Pan prawo wniesienia skargi do organu nadzorczego;</w:t>
      </w:r>
    </w:p>
    <w:p>
      <w:pPr>
        <w:pStyle w:val="P1"/>
        <w:numPr>
          <w:ilvl w:val="0"/>
          <w:numId w:val="5"/>
        </w:numPr>
        <w:tabs>
          <w:tab w:val="left" w:pos="9752" w:leader="dot"/>
        </w:tabs>
        <w:ind w:hanging="357" w:left="714"/>
        <w:jc w:val="both"/>
        <w:rPr>
          <w:sz w:val="22"/>
        </w:rPr>
      </w:pPr>
      <w:r>
        <w:rPr>
          <w:sz w:val="22"/>
        </w:rPr>
        <w:t>podanie danych osobowych jest dobrowolne, ale niezbędne w celu: przeprowadzenia konkursu ofert na zadania publiczne oraz ich realizacji</w:t>
      </w:r>
    </w:p>
    <w:p>
      <w:pPr>
        <w:tabs>
          <w:tab w:val="left" w:pos="9752" w:leader="dot"/>
        </w:tabs>
        <w:spacing w:lineRule="auto" w:line="360" w:beforeAutospacing="0" w:afterAutospacing="0"/>
        <w:jc w:val="both"/>
        <w:rPr>
          <w:sz w:val="22"/>
        </w:rPr>
      </w:pPr>
    </w:p>
    <w:p>
      <w:pPr>
        <w:tabs>
          <w:tab w:val="left" w:pos="4962" w:leader="dot"/>
          <w:tab w:val="left" w:pos="9752" w:leader="dot"/>
        </w:tabs>
        <w:spacing w:lineRule="auto" w:line="360" w:beforeAutospacing="0" w:afterAutospacing="0"/>
        <w:jc w:val="both"/>
        <w:rPr>
          <w:sz w:val="22"/>
        </w:rPr>
      </w:pPr>
      <w:r>
        <w:rPr>
          <w:sz w:val="22"/>
        </w:rPr>
        <w:t>Oświadczam, iż zapoznałem/am się z informacjami dotyczącymi przetwarzania moich danych osobowych.</w:t>
      </w:r>
    </w:p>
    <w:p>
      <w:pPr>
        <w:tabs>
          <w:tab w:val="left" w:pos="9752" w:leader="dot"/>
        </w:tabs>
        <w:spacing w:lineRule="auto" w:line="360" w:beforeAutospacing="0" w:afterAutospacing="0"/>
        <w:jc w:val="both"/>
        <w:rPr>
          <w:sz w:val="22"/>
        </w:rPr>
      </w:pPr>
    </w:p>
    <w:p>
      <w:pPr>
        <w:spacing w:lineRule="auto" w:line="360" w:beforeAutospacing="0" w:afterAutospacing="0"/>
        <w:jc w:val="both"/>
        <w:rPr>
          <w:sz w:val="22"/>
        </w:rPr>
      </w:pPr>
    </w:p>
    <w:p>
      <w:pPr>
        <w:tabs>
          <w:tab w:val="left" w:pos="2268" w:leader="dot"/>
          <w:tab w:val="left" w:pos="5812" w:leader="none"/>
          <w:tab w:val="left" w:pos="9356" w:leader="dot"/>
        </w:tabs>
        <w:jc w:val="both"/>
        <w:rPr>
          <w:sz w:val="22"/>
        </w:rPr>
      </w:pPr>
      <w:r>
        <w:rPr>
          <w:sz w:val="22"/>
        </w:rPr>
        <w:tab/>
        <w:tab/>
        <w:tab/>
      </w:r>
    </w:p>
    <w:p>
      <w:pPr>
        <w:tabs>
          <w:tab w:val="left" w:pos="426" w:leader="none"/>
          <w:tab w:val="left" w:pos="6521" w:leader="none"/>
        </w:tabs>
        <w:spacing w:lineRule="auto" w:line="360" w:beforeAutospacing="0" w:afterAutospacing="0"/>
        <w:jc w:val="both"/>
        <w:rPr>
          <w:i w:val="1"/>
          <w:sz w:val="22"/>
        </w:rPr>
      </w:pPr>
      <w:r>
        <w:rPr>
          <w:sz w:val="22"/>
        </w:rPr>
        <w:tab/>
      </w:r>
      <w:r>
        <w:rPr>
          <w:i w:val="1"/>
          <w:sz w:val="16"/>
        </w:rPr>
        <w:t>(miejscowość, data)</w:t>
      </w:r>
      <w:r>
        <w:rPr>
          <w:i w:val="1"/>
          <w:sz w:val="22"/>
        </w:rPr>
        <w:tab/>
      </w:r>
      <w:r>
        <w:rPr>
          <w:i w:val="1"/>
          <w:sz w:val="16"/>
        </w:rPr>
        <w:t>(podpis osoby udzielającej zgody)</w:t>
      </w:r>
    </w:p>
    <w:p>
      <w:pPr>
        <w:tabs>
          <w:tab w:val="left" w:pos="4962" w:leader="dot"/>
          <w:tab w:val="left" w:pos="9752" w:leader="dot"/>
        </w:tabs>
        <w:spacing w:lineRule="auto" w:line="360" w:beforeAutospacing="0" w:afterAutospacing="0"/>
        <w:jc w:val="both"/>
        <w:rPr>
          <w:sz w:val="22"/>
        </w:rPr>
      </w:pPr>
    </w:p>
    <w:sectPr>
      <w:headerReference xmlns:r="http://schemas.openxmlformats.org/officeDocument/2006/relationships" w:type="default" r:id="RelHdr1"/>
      <w:type w:val="nextPage"/>
      <w:pgSz w:w="11906" w:h="16838" w:code="0"/>
      <w:pgMar w:left="1077" w:right="1077" w:top="1528" w:bottom="1418" w:header="709" w:footer="709"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center"/>
      <w:rPr>
        <w:rFonts w:ascii="Garamond" w:hAnsi="Garamond"/>
        <w:b w:val="1"/>
        <w:sz w:val="40"/>
      </w:rPr>
    </w:pPr>
    <w:r>
      <w:rPr>
        <w:rFonts w:ascii="Garamond" w:hAnsi="Garamond"/>
        <w:b w:val="1"/>
        <w:sz w:val="40"/>
      </w:rPr>
      <w:t>Informacja o przetwarzaniu danych osobowych</w:t>
    </w:r>
  </w:p>
</w:hdr>
</file>

<file path=word/numbering.xml><?xml version="1.0" encoding="utf-8"?>
<w:numbering xmlns:w="http://schemas.openxmlformats.org/wordprocessingml/2006/main">
  <w:abstractNum w:abstractNumId="0">
    <w:nsid w:val="050535F2"/>
    <w:multiLevelType w:val="hybridMultilevel"/>
    <w:lvl w:ilvl="0" w:tplc="04150011">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
    <w:nsid w:val="0DAB03FE"/>
    <w:multiLevelType w:val="hybridMultilevel"/>
    <w:lvl w:ilvl="0" w:tplc="56B6DF42">
      <w:start w:val="1"/>
      <w:numFmt w:val="bullet"/>
      <w:suff w:val="tab"/>
      <w:lvlText w:val=""/>
      <w:lvlJc w:val="left"/>
      <w:pPr>
        <w:ind w:hanging="360" w:left="1146"/>
      </w:pPr>
      <w:rPr>
        <w:rFonts w:ascii="Symbol" w:hAnsi="Symbol"/>
      </w:rPr>
    </w:lvl>
    <w:lvl w:ilvl="1" w:tplc="04150003">
      <w:start w:val="1"/>
      <w:numFmt w:val="bullet"/>
      <w:suff w:val="tab"/>
      <w:lvlText w:val="o"/>
      <w:lvlJc w:val="left"/>
      <w:pPr>
        <w:ind w:hanging="360" w:left="1866"/>
      </w:pPr>
      <w:rPr>
        <w:rFonts w:ascii="Courier New" w:hAnsi="Courier New"/>
      </w:rPr>
    </w:lvl>
    <w:lvl w:ilvl="2" w:tplc="04150005">
      <w:start w:val="1"/>
      <w:numFmt w:val="bullet"/>
      <w:suff w:val="tab"/>
      <w:lvlText w:val=""/>
      <w:lvlJc w:val="left"/>
      <w:pPr>
        <w:ind w:hanging="360" w:left="2586"/>
      </w:pPr>
      <w:rPr>
        <w:rFonts w:ascii="Wingdings" w:hAnsi="Wingdings"/>
      </w:rPr>
    </w:lvl>
    <w:lvl w:ilvl="3" w:tplc="04150001">
      <w:start w:val="1"/>
      <w:numFmt w:val="bullet"/>
      <w:suff w:val="tab"/>
      <w:lvlText w:val=""/>
      <w:lvlJc w:val="left"/>
      <w:pPr>
        <w:ind w:hanging="360" w:left="3306"/>
      </w:pPr>
      <w:rPr>
        <w:rFonts w:ascii="Symbol" w:hAnsi="Symbol"/>
      </w:rPr>
    </w:lvl>
    <w:lvl w:ilvl="4" w:tplc="04150003">
      <w:start w:val="1"/>
      <w:numFmt w:val="bullet"/>
      <w:suff w:val="tab"/>
      <w:lvlText w:val="o"/>
      <w:lvlJc w:val="left"/>
      <w:pPr>
        <w:ind w:hanging="360" w:left="4026"/>
      </w:pPr>
      <w:rPr>
        <w:rFonts w:ascii="Courier New" w:hAnsi="Courier New"/>
      </w:rPr>
    </w:lvl>
    <w:lvl w:ilvl="5" w:tplc="04150005">
      <w:start w:val="1"/>
      <w:numFmt w:val="bullet"/>
      <w:suff w:val="tab"/>
      <w:lvlText w:val=""/>
      <w:lvlJc w:val="left"/>
      <w:pPr>
        <w:ind w:hanging="360" w:left="4746"/>
      </w:pPr>
      <w:rPr>
        <w:rFonts w:ascii="Wingdings" w:hAnsi="Wingdings"/>
      </w:rPr>
    </w:lvl>
    <w:lvl w:ilvl="6" w:tplc="04150001">
      <w:start w:val="1"/>
      <w:numFmt w:val="bullet"/>
      <w:suff w:val="tab"/>
      <w:lvlText w:val=""/>
      <w:lvlJc w:val="left"/>
      <w:pPr>
        <w:ind w:hanging="360" w:left="5466"/>
      </w:pPr>
      <w:rPr>
        <w:rFonts w:ascii="Symbol" w:hAnsi="Symbol"/>
      </w:rPr>
    </w:lvl>
    <w:lvl w:ilvl="7" w:tplc="04150003">
      <w:start w:val="1"/>
      <w:numFmt w:val="bullet"/>
      <w:suff w:val="tab"/>
      <w:lvlText w:val="o"/>
      <w:lvlJc w:val="left"/>
      <w:pPr>
        <w:ind w:hanging="360" w:left="6186"/>
      </w:pPr>
      <w:rPr>
        <w:rFonts w:ascii="Courier New" w:hAnsi="Courier New"/>
      </w:rPr>
    </w:lvl>
    <w:lvl w:ilvl="8" w:tplc="04150005">
      <w:start w:val="1"/>
      <w:numFmt w:val="bullet"/>
      <w:suff w:val="tab"/>
      <w:lvlText w:val=""/>
      <w:lvlJc w:val="left"/>
      <w:pPr>
        <w:ind w:hanging="360" w:left="6906"/>
      </w:pPr>
      <w:rPr>
        <w:rFonts w:ascii="Wingdings" w:hAnsi="Wingdings"/>
      </w:rPr>
    </w:lvl>
  </w:abstractNum>
  <w:abstractNum w:abstractNumId="2">
    <w:nsid w:val="249C3029"/>
    <w:multiLevelType w:val="hybridMultilevel"/>
    <w:lvl w:ilvl="0" w:tplc="04150005">
      <w:start w:val="1"/>
      <w:numFmt w:val="bullet"/>
      <w:suff w:val="tab"/>
      <w:lvlText w:val=""/>
      <w:lvlJc w:val="left"/>
      <w:pPr>
        <w:ind w:hanging="360" w:left="720"/>
      </w:pPr>
      <w:rPr>
        <w:rFonts w:ascii="Wingdings" w:hAnsi="Wingdings"/>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3">
    <w:nsid w:val="568B51F8"/>
    <w:multiLevelType w:val="hybridMultilevel"/>
    <w:lvl w:ilvl="0" w:tplc="04150011">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4">
    <w:nsid w:val="6D6D33FB"/>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w="http://schemas.openxmlformats.org/wordprocessingml/2006/main">
  <w:displayBackgroundShape w:val="0"/>
  <w:defaultTabStop w:val="709"/>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val="pl-PL" w:bidi="ar-SA" w:eastAsia="en-US"/>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pPr>
    <w:rPr>
      <w:rFonts w:ascii="Times New Roman" w:hAnsi="Times New Roman"/>
      <w:sz w:val="24"/>
      <w:lang w:eastAsia="pl-PL"/>
    </w:rPr>
  </w:style>
  <w:style w:type="paragraph" w:styleId="P1">
    <w:name w:val="List Paragraph"/>
    <w:basedOn w:val="P0"/>
    <w:qFormat/>
    <w:pPr>
      <w:ind w:left="720"/>
      <w:contextualSpacing w:val="1"/>
    </w:pPr>
    <w:rPr/>
  </w:style>
  <w:style w:type="paragraph" w:styleId="P2">
    <w:name w:val="header"/>
    <w:basedOn w:val="P0"/>
    <w:link w:val="C3"/>
    <w:pPr>
      <w:tabs>
        <w:tab w:val="center" w:pos="4536" w:leader="none"/>
        <w:tab w:val="right" w:pos="9072" w:leader="none"/>
      </w:tabs>
    </w:pPr>
    <w:rPr/>
  </w:style>
  <w:style w:type="paragraph" w:styleId="P3">
    <w:name w:val="footer"/>
    <w:basedOn w:val="P0"/>
    <w:link w:val="C4"/>
    <w:pPr>
      <w:tabs>
        <w:tab w:val="center" w:pos="4536" w:leader="none"/>
        <w:tab w:val="right" w:pos="9072" w:leader="none"/>
      </w:tabs>
    </w:pPr>
    <w:rPr/>
  </w:style>
  <w:style w:type="paragraph" w:styleId="P4">
    <w:name w:val="Balloon Text"/>
    <w:basedOn w:val="P0"/>
    <w:link w:val="C5"/>
    <w:semiHidden/>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themeColor="hyperlink"/>
      <w:u w:val="single"/>
    </w:rPr>
  </w:style>
  <w:style w:type="character" w:styleId="C3">
    <w:name w:val="Nagłówek Znak"/>
    <w:basedOn w:val="C0"/>
    <w:link w:val="P2"/>
    <w:rPr/>
  </w:style>
  <w:style w:type="character" w:styleId="C4">
    <w:name w:val="Stopka Znak"/>
    <w:basedOn w:val="C0"/>
    <w:link w:val="P3"/>
    <w:rPr/>
  </w:style>
  <w:style w:type="character" w:styleId="C5">
    <w:name w:val="Tekst dymka Znak"/>
    <w:basedOn w:val="C0"/>
    <w:link w:val="P4"/>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ZebrowskiB</dc:creator>
  <dcterms:created xsi:type="dcterms:W3CDTF">2021-04-21T09:20:00Z</dcterms:created>
  <cp:lastModifiedBy>NADOLSKA\NadolskaA</cp:lastModifiedBy>
  <cp:lastPrinted>2018-05-22T09:30:00Z</cp:lastPrinted>
  <dcterms:modified xsi:type="dcterms:W3CDTF">2024-05-17T08:27:01Z</dcterms:modified>
  <cp:revision>6</cp:revision>
</cp:coreProperties>
</file>