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53EA" w14:textId="0CD7F5D1" w:rsidR="00D540AE" w:rsidRPr="009D0475" w:rsidRDefault="00F3696A" w:rsidP="009D0475">
      <w:pPr>
        <w:tabs>
          <w:tab w:val="left" w:pos="1995"/>
          <w:tab w:val="right" w:pos="9251"/>
        </w:tabs>
        <w:spacing w:after="0" w:line="360" w:lineRule="auto"/>
        <w:ind w:left="0" w:firstLine="0"/>
        <w:jc w:val="left"/>
        <w:rPr>
          <w:color w:val="auto"/>
        </w:rPr>
      </w:pPr>
      <w:r w:rsidRPr="009D0475">
        <w:rPr>
          <w:color w:val="auto"/>
        </w:rPr>
        <w:tab/>
      </w:r>
      <w:r w:rsidRPr="009D0475">
        <w:rPr>
          <w:noProof/>
          <w:color w:val="auto"/>
        </w:rPr>
        <w:drawing>
          <wp:inline distT="0" distB="0" distL="0" distR="0" wp14:anchorId="53FDF7CA" wp14:editId="5117E84F">
            <wp:extent cx="5760720" cy="533400"/>
            <wp:effectExtent l="0" t="0" r="11430" b="0"/>
            <wp:docPr id="1992645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64587" name="Obraz 1"/>
                    <pic:cNvPicPr>
                      <a:picLocks noChangeAspect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475">
        <w:rPr>
          <w:color w:val="auto"/>
        </w:rPr>
        <w:tab/>
      </w:r>
      <w:r w:rsidR="001F5626" w:rsidRPr="009D0475">
        <w:rPr>
          <w:color w:val="auto"/>
        </w:rPr>
        <w:t xml:space="preserve">  </w:t>
      </w:r>
    </w:p>
    <w:p w14:paraId="629BAB32" w14:textId="77777777" w:rsidR="00A6193A" w:rsidRPr="009D0475" w:rsidRDefault="00A6193A" w:rsidP="009D0475">
      <w:pPr>
        <w:spacing w:after="0" w:line="360" w:lineRule="auto"/>
        <w:jc w:val="center"/>
        <w:rPr>
          <w:b/>
          <w:color w:val="auto"/>
        </w:rPr>
      </w:pPr>
    </w:p>
    <w:p w14:paraId="375AE634" w14:textId="2BD3421A" w:rsidR="00A6193A" w:rsidRPr="009D0475" w:rsidRDefault="00A6193A" w:rsidP="009D0475">
      <w:pPr>
        <w:spacing w:after="0" w:line="360" w:lineRule="auto"/>
        <w:jc w:val="center"/>
        <w:rPr>
          <w:b/>
          <w:color w:val="auto"/>
        </w:rPr>
      </w:pPr>
      <w:r w:rsidRPr="009D0475">
        <w:rPr>
          <w:b/>
          <w:color w:val="auto"/>
        </w:rPr>
        <w:t>Istotne Postanowienia Umowy</w:t>
      </w:r>
    </w:p>
    <w:p w14:paraId="4A6473CB" w14:textId="77777777" w:rsidR="00A6193A" w:rsidRPr="009D0475" w:rsidRDefault="00A6193A" w:rsidP="009D0475">
      <w:pPr>
        <w:spacing w:after="0" w:line="360" w:lineRule="auto"/>
        <w:rPr>
          <w:b/>
          <w:color w:val="auto"/>
        </w:rPr>
      </w:pPr>
    </w:p>
    <w:p w14:paraId="42F03E69" w14:textId="77777777" w:rsidR="00A6193A" w:rsidRPr="009D0475" w:rsidRDefault="00A6193A" w:rsidP="009D0475">
      <w:pPr>
        <w:spacing w:after="0" w:line="360" w:lineRule="auto"/>
        <w:rPr>
          <w:b/>
          <w:color w:val="auto"/>
        </w:rPr>
      </w:pPr>
    </w:p>
    <w:p w14:paraId="5E05C7A7" w14:textId="77777777" w:rsidR="00A6193A" w:rsidRPr="009D0475" w:rsidRDefault="00A6193A" w:rsidP="009D0475">
      <w:pPr>
        <w:spacing w:after="0" w:line="360" w:lineRule="auto"/>
        <w:rPr>
          <w:b/>
          <w:color w:val="auto"/>
        </w:rPr>
      </w:pPr>
    </w:p>
    <w:p w14:paraId="7D605B4E" w14:textId="4D83E42C" w:rsidR="00D540AE" w:rsidRPr="009D0475" w:rsidRDefault="001F5626" w:rsidP="009D0475">
      <w:pPr>
        <w:spacing w:after="29" w:line="360" w:lineRule="auto"/>
        <w:ind w:left="14" w:firstLine="0"/>
        <w:jc w:val="left"/>
        <w:rPr>
          <w:color w:val="auto"/>
        </w:rPr>
      </w:pPr>
      <w:r w:rsidRPr="009D0475">
        <w:rPr>
          <w:color w:val="auto"/>
        </w:rPr>
        <w:t>Zawarta w dniu …………………….202</w:t>
      </w:r>
      <w:r w:rsidR="00A6193A" w:rsidRPr="009D0475">
        <w:rPr>
          <w:color w:val="auto"/>
        </w:rPr>
        <w:t>4</w:t>
      </w:r>
      <w:r w:rsidRPr="009D0475">
        <w:rPr>
          <w:color w:val="auto"/>
        </w:rPr>
        <w:t xml:space="preserve"> r. w </w:t>
      </w:r>
      <w:r w:rsidR="00A6193A" w:rsidRPr="009D0475">
        <w:rPr>
          <w:color w:val="auto"/>
        </w:rPr>
        <w:t>…………………………….</w:t>
      </w:r>
      <w:r w:rsidR="00F3696A" w:rsidRPr="009D0475">
        <w:rPr>
          <w:color w:val="auto"/>
        </w:rPr>
        <w:t xml:space="preserve"> </w:t>
      </w:r>
      <w:r w:rsidRPr="009D0475">
        <w:rPr>
          <w:color w:val="auto"/>
        </w:rPr>
        <w:t xml:space="preserve">pomiędzy:   </w:t>
      </w:r>
    </w:p>
    <w:p w14:paraId="01D27DFA" w14:textId="77777777" w:rsidR="00A6193A" w:rsidRPr="009D0475" w:rsidRDefault="00A6193A" w:rsidP="009D0475">
      <w:pPr>
        <w:spacing w:after="29" w:line="360" w:lineRule="auto"/>
        <w:ind w:left="14" w:firstLine="0"/>
        <w:jc w:val="left"/>
        <w:rPr>
          <w:color w:val="auto"/>
        </w:rPr>
      </w:pPr>
    </w:p>
    <w:p w14:paraId="458A007A" w14:textId="1C737CB6" w:rsidR="008B522D" w:rsidRPr="009D0475" w:rsidRDefault="00B651C5" w:rsidP="009D0475">
      <w:pPr>
        <w:tabs>
          <w:tab w:val="left" w:pos="7695"/>
        </w:tabs>
        <w:spacing w:after="0" w:line="360" w:lineRule="auto"/>
        <w:jc w:val="left"/>
        <w:rPr>
          <w:b/>
        </w:rPr>
      </w:pPr>
      <w:r w:rsidRPr="009D0475">
        <w:rPr>
          <w:rStyle w:val="Pogrubienie"/>
        </w:rPr>
        <w:t>Urzędem</w:t>
      </w:r>
      <w:r w:rsidR="00E641E0" w:rsidRPr="009D0475">
        <w:rPr>
          <w:rStyle w:val="Pogrubienie"/>
        </w:rPr>
        <w:t xml:space="preserve"> Miasta i Gminy Górzno</w:t>
      </w:r>
      <w:r w:rsidR="00E641E0" w:rsidRPr="009D0475">
        <w:t xml:space="preserve"> z siedzibą przy ul. Rynek 1, 87 - 320 Górzno</w:t>
      </w:r>
      <w:r w:rsidRPr="009D0475">
        <w:t xml:space="preserve">, </w:t>
      </w:r>
      <w:r w:rsidRPr="009D0475">
        <w:t xml:space="preserve">NIP: </w:t>
      </w:r>
      <w:r w:rsidRPr="009D0475">
        <w:rPr>
          <w:b/>
          <w:bCs/>
        </w:rPr>
        <w:t>874-168-36-11</w:t>
      </w:r>
      <w:r w:rsidRPr="009D0475">
        <w:rPr>
          <w:b/>
          <w:bCs/>
        </w:rPr>
        <w:t>,</w:t>
      </w:r>
      <w:r w:rsidRPr="009D0475">
        <w:t xml:space="preserve"> REGON: 871118419 </w:t>
      </w:r>
      <w:r w:rsidR="008B522D" w:rsidRPr="009D0475">
        <w:rPr>
          <w:color w:val="auto"/>
        </w:rPr>
        <w:t xml:space="preserve">zwaną dalej </w:t>
      </w:r>
      <w:r w:rsidR="008B522D" w:rsidRPr="009D0475">
        <w:rPr>
          <w:b/>
          <w:color w:val="auto"/>
        </w:rPr>
        <w:t>,,Zamawiającym”,</w:t>
      </w:r>
      <w:r w:rsidR="008B522D" w:rsidRPr="009D0475">
        <w:rPr>
          <w:color w:val="auto"/>
        </w:rPr>
        <w:t xml:space="preserve"> reprezentowaną przez:   </w:t>
      </w:r>
    </w:p>
    <w:p w14:paraId="5A4128AD" w14:textId="77777777" w:rsidR="00D540AE" w:rsidRPr="009D0475" w:rsidRDefault="001F5626" w:rsidP="009D0475">
      <w:pPr>
        <w:spacing w:after="43" w:line="360" w:lineRule="auto"/>
        <w:ind w:left="9" w:right="9093"/>
        <w:rPr>
          <w:color w:val="auto"/>
        </w:rPr>
      </w:pPr>
      <w:r w:rsidRPr="009D0475">
        <w:rPr>
          <w:color w:val="auto"/>
        </w:rPr>
        <w:t xml:space="preserve">  a  </w:t>
      </w:r>
    </w:p>
    <w:p w14:paraId="10C26551" w14:textId="77777777" w:rsidR="00D540AE" w:rsidRPr="009D0475" w:rsidRDefault="001F5626" w:rsidP="009D0475">
      <w:pPr>
        <w:spacing w:after="154" w:line="360" w:lineRule="auto"/>
        <w:ind w:left="9"/>
        <w:rPr>
          <w:color w:val="auto"/>
        </w:rPr>
      </w:pPr>
      <w:r w:rsidRPr="009D0475">
        <w:rPr>
          <w:color w:val="auto"/>
        </w:rPr>
        <w:t xml:space="preserve"> …………………………………………………………………………………………………………… </w:t>
      </w:r>
    </w:p>
    <w:p w14:paraId="0CB5A08E" w14:textId="77777777" w:rsidR="00D540AE" w:rsidRPr="009D0475" w:rsidRDefault="001F5626" w:rsidP="009D0475">
      <w:pPr>
        <w:spacing w:after="197" w:line="360" w:lineRule="auto"/>
        <w:ind w:left="5" w:firstLine="0"/>
        <w:jc w:val="left"/>
        <w:rPr>
          <w:color w:val="auto"/>
        </w:rPr>
      </w:pPr>
      <w:r w:rsidRPr="009D0475">
        <w:rPr>
          <w:color w:val="auto"/>
        </w:rPr>
        <w:t xml:space="preserve"> </w:t>
      </w:r>
    </w:p>
    <w:p w14:paraId="2EDD300B" w14:textId="77777777" w:rsidR="00D540AE" w:rsidRPr="009D0475" w:rsidRDefault="001F5626" w:rsidP="009D0475">
      <w:pPr>
        <w:spacing w:after="154" w:line="360" w:lineRule="auto"/>
        <w:ind w:left="9"/>
        <w:rPr>
          <w:color w:val="auto"/>
        </w:rPr>
      </w:pPr>
      <w:r w:rsidRPr="009D0475">
        <w:rPr>
          <w:color w:val="auto"/>
        </w:rPr>
        <w:t xml:space="preserve">…………………………………………………………………………………………………………… </w:t>
      </w:r>
    </w:p>
    <w:p w14:paraId="7688E245" w14:textId="77777777" w:rsidR="00D540AE" w:rsidRPr="009D0475" w:rsidRDefault="001F5626" w:rsidP="009D0475">
      <w:pPr>
        <w:spacing w:after="188" w:line="360" w:lineRule="auto"/>
        <w:ind w:left="5" w:firstLine="0"/>
        <w:jc w:val="left"/>
        <w:rPr>
          <w:color w:val="auto"/>
        </w:rPr>
      </w:pPr>
      <w:r w:rsidRPr="009D0475">
        <w:rPr>
          <w:color w:val="auto"/>
        </w:rPr>
        <w:t xml:space="preserve"> </w:t>
      </w:r>
    </w:p>
    <w:p w14:paraId="7C5D6DD2" w14:textId="77777777" w:rsidR="00D540AE" w:rsidRPr="009D0475" w:rsidRDefault="001F5626" w:rsidP="009D0475">
      <w:pPr>
        <w:spacing w:line="360" w:lineRule="auto"/>
        <w:ind w:left="9"/>
        <w:rPr>
          <w:color w:val="auto"/>
        </w:rPr>
      </w:pPr>
      <w:r w:rsidRPr="009D0475">
        <w:rPr>
          <w:color w:val="auto"/>
        </w:rPr>
        <w:t>zwanym w treści umowy „</w:t>
      </w:r>
      <w:r w:rsidRPr="009D0475">
        <w:rPr>
          <w:b/>
          <w:color w:val="auto"/>
        </w:rPr>
        <w:t>Wykonawcą</w:t>
      </w:r>
      <w:r w:rsidRPr="009D0475">
        <w:rPr>
          <w:color w:val="auto"/>
        </w:rPr>
        <w:t xml:space="preserve">”  </w:t>
      </w:r>
    </w:p>
    <w:p w14:paraId="274AFBC4" w14:textId="77777777" w:rsidR="00D540AE" w:rsidRPr="009D0475" w:rsidRDefault="001F5626" w:rsidP="009D0475">
      <w:pPr>
        <w:pStyle w:val="Nagwek1"/>
        <w:spacing w:line="360" w:lineRule="auto"/>
        <w:rPr>
          <w:color w:val="auto"/>
        </w:rPr>
      </w:pPr>
      <w:r w:rsidRPr="009D0475">
        <w:rPr>
          <w:color w:val="auto"/>
        </w:rPr>
        <w:t xml:space="preserve">§ 1  </w:t>
      </w:r>
    </w:p>
    <w:p w14:paraId="02A94607" w14:textId="4B021355" w:rsidR="00D540AE" w:rsidRPr="009D0475" w:rsidRDefault="001F5626" w:rsidP="009D0475">
      <w:pPr>
        <w:spacing w:after="0" w:line="360" w:lineRule="auto"/>
        <w:ind w:left="14" w:right="109" w:firstLine="0"/>
        <w:rPr>
          <w:color w:val="auto"/>
        </w:rPr>
      </w:pPr>
      <w:r w:rsidRPr="009D0475">
        <w:rPr>
          <w:color w:val="auto"/>
        </w:rPr>
        <w:t xml:space="preserve">Na podstawie niniejszej umowy Zamawiający zleca, a Wykonawca zobowiązuje się do wykonywania  </w:t>
      </w:r>
      <w:r w:rsidRPr="009D0475">
        <w:rPr>
          <w:strike/>
          <w:color w:val="auto"/>
        </w:rPr>
        <w:t xml:space="preserve"> </w:t>
      </w:r>
      <w:r w:rsidRPr="009D0475">
        <w:rPr>
          <w:color w:val="auto"/>
        </w:rPr>
        <w:t xml:space="preserve">poniższych usług </w:t>
      </w:r>
      <w:r w:rsidR="00815EBE" w:rsidRPr="009D0475">
        <w:rPr>
          <w:color w:val="auto"/>
        </w:rPr>
        <w:t>psychologicznych</w:t>
      </w:r>
      <w:r w:rsidRPr="009D0475">
        <w:rPr>
          <w:color w:val="auto"/>
        </w:rPr>
        <w:t xml:space="preserve"> w Dziennym Domu Po</w:t>
      </w:r>
      <w:r w:rsidR="008F564C" w:rsidRPr="009D0475">
        <w:rPr>
          <w:color w:val="auto"/>
        </w:rPr>
        <w:t xml:space="preserve">mocy </w:t>
      </w:r>
      <w:r w:rsidR="008B522D" w:rsidRPr="009D0475">
        <w:rPr>
          <w:color w:val="auto"/>
        </w:rPr>
        <w:t>……………………………………..</w:t>
      </w:r>
      <w:r w:rsidRPr="009D0475">
        <w:rPr>
          <w:color w:val="auto"/>
        </w:rPr>
        <w:t xml:space="preserve"> w</w:t>
      </w:r>
      <w:r w:rsidR="00376C90" w:rsidRPr="009D0475">
        <w:rPr>
          <w:color w:val="auto"/>
        </w:rPr>
        <w:t> </w:t>
      </w:r>
      <w:r w:rsidRPr="009D0475">
        <w:rPr>
          <w:color w:val="auto"/>
        </w:rPr>
        <w:t xml:space="preserve">terminie od </w:t>
      </w:r>
      <w:r w:rsidRPr="009D0475">
        <w:rPr>
          <w:b/>
          <w:color w:val="auto"/>
        </w:rPr>
        <w:t xml:space="preserve">………………  </w:t>
      </w:r>
      <w:r w:rsidRPr="009D0475">
        <w:rPr>
          <w:bCs/>
          <w:color w:val="auto"/>
        </w:rPr>
        <w:t xml:space="preserve">do </w:t>
      </w:r>
      <w:r w:rsidRPr="009D0475">
        <w:rPr>
          <w:b/>
          <w:color w:val="auto"/>
        </w:rPr>
        <w:t>……………………………</w:t>
      </w:r>
      <w:r w:rsidRPr="009D0475">
        <w:rPr>
          <w:color w:val="auto"/>
        </w:rPr>
        <w:t xml:space="preserve">  </w:t>
      </w:r>
      <w:r w:rsidR="00614750" w:rsidRPr="009D0475">
        <w:rPr>
          <w:color w:val="auto"/>
        </w:rPr>
        <w:t>przy zaangażowaniu osób posiadających odpowiednie kwalifikacje i doświadczenie zawodowe</w:t>
      </w:r>
      <w:r w:rsidR="005D20FB" w:rsidRPr="009D0475">
        <w:rPr>
          <w:color w:val="auto"/>
        </w:rPr>
        <w:t>, potwierdzone dyplomem ukończenia studiów wyższych na kierunku psychologia</w:t>
      </w:r>
      <w:r w:rsidR="00614750" w:rsidRPr="009D0475">
        <w:rPr>
          <w:color w:val="auto"/>
        </w:rPr>
        <w:t xml:space="preserve"> tj.</w:t>
      </w:r>
    </w:p>
    <w:p w14:paraId="52794D6D" w14:textId="77777777" w:rsidR="00815EBE" w:rsidRPr="009D0475" w:rsidRDefault="00815EBE" w:rsidP="009D0475">
      <w:pPr>
        <w:pStyle w:val="Akapitzlist"/>
        <w:spacing w:line="360" w:lineRule="auto"/>
        <w:ind w:left="0"/>
        <w:rPr>
          <w:color w:val="auto"/>
        </w:rPr>
      </w:pPr>
      <w:r w:rsidRPr="009D0475">
        <w:rPr>
          <w:color w:val="auto"/>
        </w:rPr>
        <w:sym w:font="Symbol" w:char="F02D"/>
      </w:r>
      <w:r w:rsidRPr="009D0475">
        <w:rPr>
          <w:color w:val="auto"/>
        </w:rPr>
        <w:t xml:space="preserve"> doradztwo w zakresie problemów rodzinnych, </w:t>
      </w:r>
    </w:p>
    <w:p w14:paraId="404F9D4E" w14:textId="59C468FD" w:rsidR="00815EBE" w:rsidRPr="009D0475" w:rsidRDefault="00815EBE" w:rsidP="009D0475">
      <w:pPr>
        <w:pStyle w:val="Akapitzlist"/>
        <w:spacing w:line="360" w:lineRule="auto"/>
        <w:ind w:left="0"/>
        <w:rPr>
          <w:color w:val="auto"/>
        </w:rPr>
      </w:pPr>
      <w:r w:rsidRPr="009D0475">
        <w:rPr>
          <w:color w:val="auto"/>
        </w:rPr>
        <w:sym w:font="Symbol" w:char="F02D"/>
      </w:r>
      <w:r w:rsidRPr="009D0475">
        <w:rPr>
          <w:color w:val="auto"/>
        </w:rPr>
        <w:t xml:space="preserve"> doradztwo w zakresie bezpieczeństwa, którego celem będzie m.in.: poprawa stanu psychicznego klienta, niwelowanie poczucia osamotnienia, zapewnianie poczucia bezpieczeństwa, akceptacji, zrozumienia i</w:t>
      </w:r>
      <w:r w:rsidR="00376C90" w:rsidRPr="009D0475">
        <w:rPr>
          <w:color w:val="auto"/>
        </w:rPr>
        <w:t> </w:t>
      </w:r>
      <w:r w:rsidRPr="009D0475">
        <w:rPr>
          <w:color w:val="auto"/>
        </w:rPr>
        <w:t xml:space="preserve">życzliwości (w tym także pomoc w ochronie przed oszustami), </w:t>
      </w:r>
    </w:p>
    <w:p w14:paraId="49528E87" w14:textId="77777777" w:rsidR="00815EBE" w:rsidRPr="009D0475" w:rsidRDefault="00815EBE" w:rsidP="009D0475">
      <w:pPr>
        <w:pStyle w:val="Akapitzlist"/>
        <w:spacing w:line="360" w:lineRule="auto"/>
        <w:ind w:left="0"/>
        <w:rPr>
          <w:color w:val="auto"/>
        </w:rPr>
      </w:pPr>
      <w:r w:rsidRPr="009D0475">
        <w:rPr>
          <w:color w:val="auto"/>
        </w:rPr>
        <w:sym w:font="Symbol" w:char="F02D"/>
      </w:r>
      <w:r w:rsidRPr="009D0475">
        <w:rPr>
          <w:color w:val="auto"/>
        </w:rPr>
        <w:t xml:space="preserve"> wspieranie w trudnych i kryzysowych sytuacjach podopiecznych, </w:t>
      </w:r>
    </w:p>
    <w:p w14:paraId="43D1A597" w14:textId="73625EE4" w:rsidR="00815EBE" w:rsidRPr="009D0475" w:rsidRDefault="00815EBE" w:rsidP="009D0475">
      <w:pPr>
        <w:pStyle w:val="Akapitzlist"/>
        <w:spacing w:line="360" w:lineRule="auto"/>
        <w:ind w:left="0"/>
        <w:rPr>
          <w:color w:val="auto"/>
        </w:rPr>
      </w:pPr>
      <w:r w:rsidRPr="009D0475">
        <w:rPr>
          <w:color w:val="auto"/>
        </w:rPr>
        <w:sym w:font="Symbol" w:char="F02D"/>
      </w:r>
      <w:r w:rsidRPr="009D0475">
        <w:rPr>
          <w:color w:val="auto"/>
        </w:rPr>
        <w:t xml:space="preserve"> wyrabianie postawy zaradności życiowej wśród podopiecznych, </w:t>
      </w:r>
    </w:p>
    <w:p w14:paraId="6425EEF3" w14:textId="2318FBE8" w:rsidR="00D540AE" w:rsidRPr="009D0475" w:rsidRDefault="001F5626" w:rsidP="009D0475">
      <w:pPr>
        <w:spacing w:after="0" w:line="360" w:lineRule="auto"/>
        <w:rPr>
          <w:color w:val="auto"/>
        </w:rPr>
      </w:pPr>
      <w:r w:rsidRPr="009D0475">
        <w:rPr>
          <w:color w:val="auto"/>
        </w:rPr>
        <w:t>2.</w:t>
      </w:r>
      <w:r w:rsidRPr="009D0475">
        <w:rPr>
          <w:rFonts w:eastAsia="Arial"/>
          <w:color w:val="auto"/>
        </w:rPr>
        <w:t xml:space="preserve"> </w:t>
      </w:r>
      <w:r w:rsidRPr="009D0475">
        <w:rPr>
          <w:color w:val="auto"/>
        </w:rPr>
        <w:t xml:space="preserve">Wykonawca zobowiązuje się do świadczenia usług w wymiarze </w:t>
      </w:r>
      <w:r w:rsidRPr="009D0475">
        <w:rPr>
          <w:b/>
          <w:color w:val="auto"/>
        </w:rPr>
        <w:t>………….godzin miesięcznie</w:t>
      </w:r>
      <w:r w:rsidRPr="009D0475">
        <w:rPr>
          <w:color w:val="auto"/>
        </w:rPr>
        <w:t xml:space="preserve"> </w:t>
      </w:r>
    </w:p>
    <w:p w14:paraId="1E4CDBD6" w14:textId="77777777" w:rsidR="00D540AE" w:rsidRPr="009D0475" w:rsidRDefault="001F5626" w:rsidP="009D0475">
      <w:pPr>
        <w:numPr>
          <w:ilvl w:val="0"/>
          <w:numId w:val="2"/>
        </w:numPr>
        <w:spacing w:line="360" w:lineRule="auto"/>
        <w:ind w:hanging="358"/>
        <w:rPr>
          <w:color w:val="auto"/>
        </w:rPr>
      </w:pPr>
      <w:r w:rsidRPr="009D0475">
        <w:rPr>
          <w:color w:val="auto"/>
        </w:rPr>
        <w:t xml:space="preserve">Usługi świadczone będą w dni robocze w godzinach pracy DDP.  </w:t>
      </w:r>
    </w:p>
    <w:p w14:paraId="059A6861" w14:textId="567C213D" w:rsidR="00D540AE" w:rsidRPr="009D0475" w:rsidRDefault="001F5626" w:rsidP="009D0475">
      <w:pPr>
        <w:numPr>
          <w:ilvl w:val="0"/>
          <w:numId w:val="2"/>
        </w:numPr>
        <w:spacing w:after="0" w:line="360" w:lineRule="auto"/>
        <w:ind w:hanging="358"/>
        <w:rPr>
          <w:color w:val="auto"/>
        </w:rPr>
      </w:pPr>
      <w:r w:rsidRPr="009D0475">
        <w:rPr>
          <w:color w:val="auto"/>
        </w:rPr>
        <w:lastRenderedPageBreak/>
        <w:t>Wykonawca zobowiązany jest do prowadzenia karty czasu pracy, która dokumentować ma</w:t>
      </w:r>
      <w:r w:rsidR="00F3696A" w:rsidRPr="009D0475">
        <w:rPr>
          <w:color w:val="auto"/>
        </w:rPr>
        <w:t> </w:t>
      </w:r>
      <w:r w:rsidRPr="009D0475">
        <w:rPr>
          <w:color w:val="auto"/>
        </w:rPr>
        <w:t xml:space="preserve">faktyczny czas wykonywania przez Wykonawcę zlecenia.  </w:t>
      </w:r>
    </w:p>
    <w:p w14:paraId="0FA2F73B" w14:textId="77777777" w:rsidR="00D540AE" w:rsidRPr="009D0475" w:rsidRDefault="001F5626" w:rsidP="009D0475">
      <w:pPr>
        <w:spacing w:after="0" w:line="360" w:lineRule="auto"/>
        <w:ind w:left="372" w:firstLine="0"/>
        <w:jc w:val="left"/>
        <w:rPr>
          <w:color w:val="auto"/>
        </w:rPr>
      </w:pPr>
      <w:r w:rsidRPr="009D0475">
        <w:rPr>
          <w:color w:val="auto"/>
        </w:rPr>
        <w:t xml:space="preserve"> </w:t>
      </w:r>
    </w:p>
    <w:p w14:paraId="79F3496E" w14:textId="77777777" w:rsidR="00D540AE" w:rsidRPr="009D0475" w:rsidRDefault="001F5626" w:rsidP="009D0475">
      <w:pPr>
        <w:pStyle w:val="Nagwek1"/>
        <w:spacing w:after="60" w:line="360" w:lineRule="auto"/>
        <w:rPr>
          <w:color w:val="auto"/>
        </w:rPr>
      </w:pPr>
      <w:r w:rsidRPr="009D0475">
        <w:rPr>
          <w:color w:val="auto"/>
        </w:rPr>
        <w:t xml:space="preserve">§ 2 </w:t>
      </w:r>
    </w:p>
    <w:p w14:paraId="0554E73E" w14:textId="77777777" w:rsidR="00D540AE" w:rsidRPr="009D0475" w:rsidRDefault="001F5626" w:rsidP="009D0475">
      <w:pPr>
        <w:numPr>
          <w:ilvl w:val="0"/>
          <w:numId w:val="3"/>
        </w:numPr>
        <w:spacing w:after="0" w:line="360" w:lineRule="auto"/>
        <w:ind w:hanging="358"/>
        <w:rPr>
          <w:color w:val="auto"/>
        </w:rPr>
      </w:pPr>
      <w:r w:rsidRPr="009D0475">
        <w:rPr>
          <w:color w:val="auto"/>
        </w:rPr>
        <w:t xml:space="preserve">Za wykonanie prac określonych w § 1 Wykonawca otrzyma wynagrodzenie zgodne  ze stawką godzinową w wysokości </w:t>
      </w:r>
      <w:r w:rsidRPr="009D0475">
        <w:rPr>
          <w:b/>
          <w:color w:val="auto"/>
        </w:rPr>
        <w:t>……………. zł brutto</w:t>
      </w:r>
      <w:r w:rsidRPr="009D0475">
        <w:rPr>
          <w:color w:val="auto"/>
        </w:rPr>
        <w:t xml:space="preserve">  </w:t>
      </w:r>
    </w:p>
    <w:p w14:paraId="2537E6C1" w14:textId="77777777" w:rsidR="00D540AE" w:rsidRPr="009D0475" w:rsidRDefault="001F5626" w:rsidP="009D0475">
      <w:pPr>
        <w:spacing w:after="181" w:line="360" w:lineRule="auto"/>
        <w:ind w:left="382"/>
        <w:rPr>
          <w:color w:val="auto"/>
        </w:rPr>
      </w:pPr>
      <w:r w:rsidRPr="009D0475">
        <w:rPr>
          <w:color w:val="auto"/>
        </w:rPr>
        <w:t xml:space="preserve">(słownie brutto: ……………………………………………………….).  </w:t>
      </w:r>
    </w:p>
    <w:p w14:paraId="6C9C3A8D" w14:textId="74104763" w:rsidR="00D540AE" w:rsidRPr="009D0475" w:rsidRDefault="001F5626" w:rsidP="009D0475">
      <w:pPr>
        <w:pStyle w:val="Akapitzlist"/>
        <w:numPr>
          <w:ilvl w:val="0"/>
          <w:numId w:val="3"/>
        </w:numPr>
        <w:spacing w:after="55" w:line="360" w:lineRule="auto"/>
        <w:jc w:val="left"/>
        <w:rPr>
          <w:color w:val="auto"/>
        </w:rPr>
      </w:pPr>
      <w:r w:rsidRPr="009D0475">
        <w:rPr>
          <w:color w:val="auto"/>
        </w:rPr>
        <w:t xml:space="preserve">Wynagrodzenie </w:t>
      </w:r>
      <w:r w:rsidRPr="009D0475">
        <w:rPr>
          <w:color w:val="auto"/>
        </w:rPr>
        <w:tab/>
        <w:t xml:space="preserve">wypłacane </w:t>
      </w:r>
      <w:r w:rsidRPr="009D0475">
        <w:rPr>
          <w:color w:val="auto"/>
        </w:rPr>
        <w:tab/>
        <w:t xml:space="preserve">będzie </w:t>
      </w:r>
      <w:r w:rsidRPr="009D0475">
        <w:rPr>
          <w:color w:val="auto"/>
        </w:rPr>
        <w:tab/>
        <w:t xml:space="preserve">na </w:t>
      </w:r>
      <w:r w:rsidRPr="009D0475">
        <w:rPr>
          <w:color w:val="auto"/>
        </w:rPr>
        <w:tab/>
        <w:t xml:space="preserve">rachunek </w:t>
      </w:r>
      <w:r w:rsidRPr="009D0475">
        <w:rPr>
          <w:color w:val="auto"/>
        </w:rPr>
        <w:tab/>
        <w:t xml:space="preserve">bankowy </w:t>
      </w:r>
      <w:r w:rsidRPr="009D0475">
        <w:rPr>
          <w:color w:val="auto"/>
        </w:rPr>
        <w:tab/>
        <w:t xml:space="preserve">nr: </w:t>
      </w:r>
    </w:p>
    <w:p w14:paraId="407F1527" w14:textId="77777777" w:rsidR="00D540AE" w:rsidRPr="009D0475" w:rsidRDefault="001F5626" w:rsidP="009D0475">
      <w:pPr>
        <w:spacing w:after="5" w:line="360" w:lineRule="auto"/>
        <w:ind w:left="24" w:firstLine="0"/>
        <w:jc w:val="left"/>
        <w:rPr>
          <w:color w:val="auto"/>
        </w:rPr>
      </w:pPr>
      <w:r w:rsidRPr="009D0475">
        <w:rPr>
          <w:b/>
          <w:color w:val="auto"/>
        </w:rPr>
        <w:t>……………………………………………………………………………………………………………</w:t>
      </w:r>
      <w:r w:rsidRPr="009D0475">
        <w:rPr>
          <w:color w:val="auto"/>
        </w:rPr>
        <w:t xml:space="preserve">  </w:t>
      </w:r>
    </w:p>
    <w:p w14:paraId="665B6297" w14:textId="77777777" w:rsidR="00D540AE" w:rsidRPr="009D0475" w:rsidRDefault="001F5626" w:rsidP="009D0475">
      <w:pPr>
        <w:spacing w:after="77" w:line="360" w:lineRule="auto"/>
        <w:ind w:left="372" w:firstLine="0"/>
        <w:jc w:val="left"/>
        <w:rPr>
          <w:color w:val="auto"/>
        </w:rPr>
      </w:pPr>
      <w:r w:rsidRPr="009D0475">
        <w:rPr>
          <w:color w:val="auto"/>
        </w:rPr>
        <w:t xml:space="preserve">                                                       </w:t>
      </w:r>
    </w:p>
    <w:p w14:paraId="5AE22A7F" w14:textId="77777777" w:rsidR="00D540AE" w:rsidRPr="009D0475" w:rsidRDefault="001F5626" w:rsidP="009D0475">
      <w:pPr>
        <w:numPr>
          <w:ilvl w:val="0"/>
          <w:numId w:val="3"/>
        </w:numPr>
        <w:spacing w:after="0" w:line="360" w:lineRule="auto"/>
        <w:ind w:hanging="358"/>
        <w:rPr>
          <w:color w:val="auto"/>
        </w:rPr>
      </w:pPr>
      <w:r w:rsidRPr="009D0475">
        <w:rPr>
          <w:color w:val="auto"/>
        </w:rPr>
        <w:t xml:space="preserve">Strony przyjmują za okres rozliczeniowy jeden miesiąc </w:t>
      </w:r>
    </w:p>
    <w:p w14:paraId="31853CB4" w14:textId="77777777" w:rsidR="00D540AE" w:rsidRPr="009D0475" w:rsidRDefault="001F5626" w:rsidP="009D0475">
      <w:pPr>
        <w:spacing w:after="45" w:line="360" w:lineRule="auto"/>
        <w:ind w:left="372" w:firstLine="0"/>
        <w:jc w:val="left"/>
        <w:rPr>
          <w:color w:val="auto"/>
        </w:rPr>
      </w:pPr>
      <w:r w:rsidRPr="009D0475">
        <w:rPr>
          <w:color w:val="auto"/>
        </w:rPr>
        <w:t xml:space="preserve"> </w:t>
      </w:r>
    </w:p>
    <w:p w14:paraId="5F7694D0" w14:textId="77777777" w:rsidR="00D540AE" w:rsidRPr="009D0475" w:rsidRDefault="001F5626" w:rsidP="009D0475">
      <w:pPr>
        <w:pStyle w:val="Nagwek1"/>
        <w:spacing w:line="360" w:lineRule="auto"/>
        <w:rPr>
          <w:color w:val="auto"/>
        </w:rPr>
      </w:pPr>
      <w:r w:rsidRPr="009D0475">
        <w:rPr>
          <w:color w:val="auto"/>
        </w:rPr>
        <w:t xml:space="preserve">§ 3  </w:t>
      </w:r>
    </w:p>
    <w:p w14:paraId="69295939" w14:textId="77777777" w:rsidR="00614750" w:rsidRPr="009D0475" w:rsidRDefault="00614750" w:rsidP="009D0475">
      <w:pPr>
        <w:pStyle w:val="Akapitzlist"/>
        <w:numPr>
          <w:ilvl w:val="0"/>
          <w:numId w:val="4"/>
        </w:numPr>
        <w:spacing w:after="278" w:line="360" w:lineRule="auto"/>
        <w:rPr>
          <w:color w:val="auto"/>
        </w:rPr>
      </w:pPr>
      <w:r w:rsidRPr="009D0475">
        <w:rPr>
          <w:color w:val="auto"/>
        </w:rPr>
        <w:t>Zamawiający ma prawo wypowiedzieć umowę w każdym czasie za 2 tygodniowym wypowiedzeniem. Strony mogą rozwiązać umowę w każdym czasie na mocy porozumienia stron.</w:t>
      </w:r>
    </w:p>
    <w:p w14:paraId="27CCB958" w14:textId="124E51CF" w:rsidR="00614750" w:rsidRPr="009D0475" w:rsidRDefault="00614750" w:rsidP="009D0475">
      <w:pPr>
        <w:pStyle w:val="Akapitzlist"/>
        <w:numPr>
          <w:ilvl w:val="0"/>
          <w:numId w:val="4"/>
        </w:numPr>
        <w:spacing w:after="278" w:line="360" w:lineRule="auto"/>
        <w:rPr>
          <w:color w:val="auto"/>
        </w:rPr>
      </w:pPr>
      <w:r w:rsidRPr="009D0475">
        <w:rPr>
          <w:color w:val="auto"/>
        </w:rPr>
        <w:t>W przypadku wypowiedzenia umowy przez Zamawiającego z przyczyn za jakie odpowiedzialność ponosi Wykonawca, Wykonawca zapłaci Zamawiającemu karę umowną w wysokości 100 krotności stawki godzinowej.</w:t>
      </w:r>
    </w:p>
    <w:p w14:paraId="62FB9121" w14:textId="77777777" w:rsidR="00614750" w:rsidRPr="009D0475" w:rsidRDefault="00614750" w:rsidP="009D0475">
      <w:pPr>
        <w:pStyle w:val="Akapitzlist"/>
        <w:numPr>
          <w:ilvl w:val="0"/>
          <w:numId w:val="4"/>
        </w:numPr>
        <w:spacing w:after="278" w:line="360" w:lineRule="auto"/>
        <w:rPr>
          <w:color w:val="auto"/>
        </w:rPr>
      </w:pPr>
      <w:r w:rsidRPr="009D0475">
        <w:rPr>
          <w:color w:val="auto"/>
        </w:rPr>
        <w:t>Kara umowna jest natychmiast wymagalna.</w:t>
      </w:r>
    </w:p>
    <w:p w14:paraId="6337DE14" w14:textId="61A52CCB" w:rsidR="00D540AE" w:rsidRPr="009D0475" w:rsidRDefault="00614750" w:rsidP="009D0475">
      <w:pPr>
        <w:pStyle w:val="Akapitzlist"/>
        <w:numPr>
          <w:ilvl w:val="0"/>
          <w:numId w:val="4"/>
        </w:numPr>
        <w:spacing w:after="278" w:line="360" w:lineRule="auto"/>
        <w:rPr>
          <w:color w:val="auto"/>
        </w:rPr>
      </w:pPr>
      <w:r w:rsidRPr="009D0475">
        <w:rPr>
          <w:color w:val="auto"/>
        </w:rPr>
        <w:t xml:space="preserve">Zamawiający ma prawo od potracenia kary umownej z przysługujących Wykonawcy należności, nawet niewymagalnych, na co Wykonawca wyraża zgodę. </w:t>
      </w:r>
    </w:p>
    <w:p w14:paraId="714FA265" w14:textId="77777777" w:rsidR="00D540AE" w:rsidRPr="009D0475" w:rsidRDefault="001F5626" w:rsidP="009D0475">
      <w:pPr>
        <w:pStyle w:val="Nagwek1"/>
        <w:spacing w:line="360" w:lineRule="auto"/>
        <w:rPr>
          <w:color w:val="auto"/>
        </w:rPr>
      </w:pPr>
      <w:r w:rsidRPr="009D0475">
        <w:rPr>
          <w:color w:val="auto"/>
        </w:rPr>
        <w:t xml:space="preserve">§ 4  </w:t>
      </w:r>
    </w:p>
    <w:p w14:paraId="1DA989FF" w14:textId="77777777" w:rsidR="00347912" w:rsidRPr="009D0475" w:rsidRDefault="00347912" w:rsidP="009D0475">
      <w:pPr>
        <w:spacing w:after="0" w:line="360" w:lineRule="auto"/>
        <w:rPr>
          <w:color w:val="auto"/>
        </w:rPr>
      </w:pPr>
      <w:r w:rsidRPr="009D0475">
        <w:rPr>
          <w:bCs/>
          <w:color w:val="auto"/>
        </w:rPr>
        <w:t xml:space="preserve">1. Wykonawca zobowiązany jest do zatrudnienia/zlecenia realizacji przedmiotu umowy określonej w formularzu ofertowym ilości osób przez okres co najmniej 12 miesięcy trwania umowy w  wymiarze odpowiadającym co najmniej ½ etatu, spośród osób, </w:t>
      </w:r>
      <w:r w:rsidRPr="009D0475">
        <w:rPr>
          <w:color w:val="auto"/>
        </w:rPr>
        <w:t>wskazanych poniżej:</w:t>
      </w:r>
    </w:p>
    <w:p w14:paraId="0C1FB423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t xml:space="preserve">a) </w:t>
      </w:r>
      <w:r w:rsidRPr="009D0475">
        <w:rPr>
          <w:bCs/>
          <w:color w:val="auto"/>
        </w:rPr>
        <w:tab/>
        <w:t>bezrobotnych w rozumieniu ustawy z dnia 20 kwietnia 2004 r. o promocji zatrudnienia i instytucjach rynku pracy,</w:t>
      </w:r>
    </w:p>
    <w:p w14:paraId="374E548B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t>b)</w:t>
      </w:r>
      <w:r w:rsidRPr="009D0475">
        <w:rPr>
          <w:bCs/>
          <w:color w:val="auto"/>
        </w:rPr>
        <w:tab/>
        <w:t>osób poszukujących pracy, niepozostających w zatrudnieniu lub niewykonujących innej pracy zarobkowej, w rozumieniu ustawy z dnia 20 kwietnia 2004 r. o promocji zatrudnienia i instytucjach rynku pracy,</w:t>
      </w:r>
    </w:p>
    <w:p w14:paraId="530E2A51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t>c)</w:t>
      </w:r>
      <w:r w:rsidRPr="009D0475">
        <w:rPr>
          <w:bCs/>
          <w:color w:val="auto"/>
        </w:rPr>
        <w:tab/>
        <w:t>osób usamodzielnianych, o których mowa w art. 140 ust. 1 i 2 ustawy z dnia 9 czerwca 2011 r. o wspieraniu rodziny i systemie pieczy zastępczej,</w:t>
      </w:r>
    </w:p>
    <w:p w14:paraId="617A4CC0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t>d)</w:t>
      </w:r>
      <w:r w:rsidRPr="009D0475">
        <w:rPr>
          <w:bCs/>
          <w:color w:val="auto"/>
        </w:rPr>
        <w:tab/>
        <w:t>młodocianych, o których mowa w przepisach prawa pracy, w celu przygotowania zawodowego,</w:t>
      </w:r>
    </w:p>
    <w:p w14:paraId="2BDF4E19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t>e)</w:t>
      </w:r>
      <w:r w:rsidRPr="009D0475">
        <w:rPr>
          <w:bCs/>
          <w:color w:val="auto"/>
        </w:rPr>
        <w:tab/>
        <w:t>osób niepełnosprawnych w rozumieniu ustawy z dnia 27 sierpnia 1997 r. o rehabilitacji zawodowej i społecznej oraz zatrudnianiu osób niepełnosprawnych,</w:t>
      </w:r>
    </w:p>
    <w:p w14:paraId="30C3E196" w14:textId="77777777" w:rsidR="00347912" w:rsidRPr="009D0475" w:rsidRDefault="00347912" w:rsidP="009D0475">
      <w:pPr>
        <w:spacing w:after="0" w:line="360" w:lineRule="auto"/>
        <w:rPr>
          <w:bCs/>
          <w:color w:val="auto"/>
        </w:rPr>
      </w:pPr>
      <w:r w:rsidRPr="009D0475">
        <w:rPr>
          <w:bCs/>
          <w:color w:val="auto"/>
        </w:rPr>
        <w:lastRenderedPageBreak/>
        <w:t>f)</w:t>
      </w:r>
      <w:r w:rsidRPr="009D0475">
        <w:rPr>
          <w:bCs/>
          <w:color w:val="auto"/>
        </w:rPr>
        <w:tab/>
        <w:t>innych osób niż określone w lit. a-e, o których mowa w ustawie z dnia 13 czerwca 2003 r. o zatrudnieniu socjalnym (Dz. U. z 2022 r. poz. 2241) lub we właściwych przepisach państw członkowskich Unii Europejskiej lub Europejskiego Obszaru Gospodarczego,</w:t>
      </w:r>
    </w:p>
    <w:p w14:paraId="65B1FC6D" w14:textId="77777777" w:rsidR="00347912" w:rsidRPr="009D0475" w:rsidRDefault="00347912" w:rsidP="009D0475">
      <w:pPr>
        <w:spacing w:after="0" w:line="360" w:lineRule="auto"/>
        <w:rPr>
          <w:color w:val="auto"/>
        </w:rPr>
      </w:pPr>
      <w:r w:rsidRPr="009D0475">
        <w:rPr>
          <w:bCs/>
          <w:color w:val="auto"/>
        </w:rPr>
        <w:t>g)</w:t>
      </w:r>
      <w:r w:rsidRPr="009D0475">
        <w:rPr>
          <w:bCs/>
          <w:color w:val="auto"/>
        </w:rPr>
        <w:tab/>
        <w:t>osób do 30. roku życia oraz po ukończeniu 50. roku życia, posiadających status osoby poszukującej pracy, bez zatrudnienia.</w:t>
      </w:r>
    </w:p>
    <w:p w14:paraId="782DBFA1" w14:textId="438001C7" w:rsidR="00347912" w:rsidRPr="009D0475" w:rsidRDefault="00347912" w:rsidP="009D0475">
      <w:pPr>
        <w:spacing w:before="120" w:after="200" w:line="360" w:lineRule="auto"/>
        <w:ind w:left="20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 xml:space="preserve">2. W trakcie realizacji zamówienia na każde wezwanie zamawiającego w wyznaczonym w tym wezwaniu terminie Wykonawca przedłoży Zamawiającemu dowody w celu potwierdzenia spełnienia wymogu zatrudnienia przez wykonawcę osoby/osób określonych w § </w:t>
      </w:r>
      <w:r w:rsidR="00B61006" w:rsidRPr="009D0475">
        <w:rPr>
          <w:rFonts w:eastAsia="Calibri"/>
          <w:color w:val="auto"/>
          <w:lang w:eastAsia="en-US"/>
        </w:rPr>
        <w:t>4</w:t>
      </w:r>
      <w:r w:rsidRPr="009D0475">
        <w:rPr>
          <w:rFonts w:eastAsia="Calibri"/>
          <w:color w:val="auto"/>
          <w:lang w:eastAsia="en-US"/>
        </w:rPr>
        <w:t xml:space="preserve"> ust. 1 w trakcie realizacji zamówienia, w szczególności:</w:t>
      </w:r>
    </w:p>
    <w:p w14:paraId="337B7905" w14:textId="0E1D821F" w:rsidR="00347912" w:rsidRPr="009D0475" w:rsidRDefault="00347912" w:rsidP="009D0475">
      <w:pPr>
        <w:spacing w:line="360" w:lineRule="auto"/>
        <w:ind w:left="0" w:firstLine="0"/>
      </w:pPr>
      <w:r w:rsidRPr="009D0475">
        <w:rPr>
          <w:rFonts w:eastAsia="Calibri"/>
          <w:bCs/>
          <w:color w:val="auto"/>
          <w:lang w:eastAsia="en-US"/>
        </w:rPr>
        <w:t>oświadczenie Wykonawcy</w:t>
      </w:r>
      <w:r w:rsidRPr="009D0475">
        <w:rPr>
          <w:rFonts w:eastAsia="Calibri"/>
          <w:b/>
          <w:color w:val="auto"/>
          <w:lang w:eastAsia="en-US"/>
        </w:rPr>
        <w:t xml:space="preserve"> </w:t>
      </w:r>
      <w:r w:rsidRPr="009D0475">
        <w:rPr>
          <w:rFonts w:eastAsia="Calibri"/>
          <w:color w:val="auto"/>
          <w:lang w:eastAsia="en-US"/>
        </w:rPr>
        <w:t>o zatrudnieniu na podstawie umowy o pracę/umowy zlecenia osób wykonujących czynności, których dotyczy wezwanie Zamawiającego.</w:t>
      </w:r>
      <w:r w:rsidRPr="009D0475">
        <w:rPr>
          <w:rFonts w:eastAsia="Calibri"/>
          <w:b/>
          <w:color w:val="auto"/>
          <w:lang w:eastAsia="en-US"/>
        </w:rPr>
        <w:t xml:space="preserve"> </w:t>
      </w:r>
      <w:r w:rsidRPr="009D0475">
        <w:rPr>
          <w:rFonts w:eastAsia="Calibri"/>
          <w:color w:val="auto"/>
          <w:lang w:eastAsia="en-US"/>
        </w:rPr>
        <w:t>Oświadczenie</w:t>
      </w:r>
    </w:p>
    <w:p w14:paraId="372CD103" w14:textId="77777777" w:rsidR="00347912" w:rsidRPr="009D0475" w:rsidRDefault="00347912" w:rsidP="009D0475">
      <w:pPr>
        <w:numPr>
          <w:ilvl w:val="0"/>
          <w:numId w:val="8"/>
        </w:numPr>
        <w:spacing w:before="120" w:after="200" w:line="360" w:lineRule="auto"/>
        <w:contextualSpacing/>
        <w:rPr>
          <w:rFonts w:eastAsia="Calibri"/>
          <w:i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to powinno zawierać w szczególności: dokładne określenie podmiotu składającego oświadczenie, datę złożenia oświadczenia, wskazanie, że objęte wezwaniem czynności wykonują osoby wymienione w § 6 ust. 1 umowy wraz ze wskazaniem liczby tych osób, rodzaju umowy i wymiaru etatu/ustalonej ilości godzin realizacji zlecenia, a także statusu osoby przed jej zaangażowaniem spośród katalogu wymienionego w § 6 ust. 1 oraz podpis osoby uprawnionej do złożenia oświadczenia w imieniu Wykonawcy;</w:t>
      </w:r>
    </w:p>
    <w:p w14:paraId="4D5B21CD" w14:textId="77777777" w:rsidR="00347912" w:rsidRPr="009D0475" w:rsidRDefault="00347912" w:rsidP="009D0475">
      <w:pPr>
        <w:numPr>
          <w:ilvl w:val="0"/>
          <w:numId w:val="8"/>
        </w:numPr>
        <w:spacing w:before="120" w:after="200" w:line="360" w:lineRule="auto"/>
        <w:contextualSpacing/>
        <w:rPr>
          <w:rFonts w:eastAsia="Calibri"/>
          <w:i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poświadczoną za zgodność z oryginałem przez Wykonawcę  kopię umowy/umów o pracę/zlecenia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osobowych, zgodnie z przepisami ustawy z dnia 10 maja 2018 r. o ochronie danych osobowych (tj. w szczególności: bez imion, nazwisk, adresów, nr PESEL). Informacje takie jak: data zawarcia umowy, okres, na który umowa jest zawarta rodzaj umowy i wymiar etatu/godzinowy zlecenia powinny być możliwe do zidentyfikowania;</w:t>
      </w:r>
    </w:p>
    <w:p w14:paraId="3C2C9AC7" w14:textId="77777777" w:rsidR="00347912" w:rsidRPr="009D0475" w:rsidRDefault="00347912" w:rsidP="009D0475">
      <w:pPr>
        <w:numPr>
          <w:ilvl w:val="0"/>
          <w:numId w:val="8"/>
        </w:numPr>
        <w:spacing w:before="120" w:after="200" w:line="360" w:lineRule="auto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zaświadczenie właściwego oddziału ZUS, potwierdzające opłacanie przez Wykonawcę lub podwykonawcę składek na ubezpieczenia społeczne i zdrowotne z tytułu zatrudnienia za ostatni okres rozliczeniowy;</w:t>
      </w:r>
    </w:p>
    <w:p w14:paraId="163A8DF3" w14:textId="77777777" w:rsidR="00347912" w:rsidRPr="009D0475" w:rsidRDefault="00347912" w:rsidP="009D0475">
      <w:pPr>
        <w:numPr>
          <w:ilvl w:val="0"/>
          <w:numId w:val="8"/>
        </w:numPr>
        <w:spacing w:before="120" w:after="200" w:line="360" w:lineRule="auto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o ochronie danych osobowych</w:t>
      </w:r>
      <w:r w:rsidRPr="009D0475">
        <w:rPr>
          <w:rFonts w:eastAsia="Calibri"/>
          <w:i/>
          <w:color w:val="auto"/>
          <w:lang w:eastAsia="en-US"/>
        </w:rPr>
        <w:t>.</w:t>
      </w:r>
    </w:p>
    <w:p w14:paraId="5F646BF5" w14:textId="77777777" w:rsidR="00347912" w:rsidRPr="009D0475" w:rsidRDefault="00347912" w:rsidP="009D0475">
      <w:pPr>
        <w:numPr>
          <w:ilvl w:val="0"/>
          <w:numId w:val="8"/>
        </w:numPr>
        <w:spacing w:before="120" w:after="200" w:line="360" w:lineRule="auto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zaświadczenie właściwej instytucji, potwierdzające status danej osoby przed zaangażowaniem jej do realizacji czynności objętych niniejszą umową.</w:t>
      </w:r>
    </w:p>
    <w:p w14:paraId="2A8E7730" w14:textId="6E61104B" w:rsidR="00347912" w:rsidRPr="009D0475" w:rsidRDefault="00347912" w:rsidP="009D0475">
      <w:pPr>
        <w:spacing w:before="120" w:after="200" w:line="360" w:lineRule="auto"/>
        <w:ind w:left="709" w:hanging="709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3.</w:t>
      </w:r>
      <w:r w:rsidRPr="009D0475">
        <w:rPr>
          <w:rFonts w:eastAsia="Calibri"/>
          <w:color w:val="auto"/>
          <w:lang w:eastAsia="en-US"/>
        </w:rPr>
        <w:tab/>
        <w:t xml:space="preserve">Z tytułu niespełnienia przez Wykonawcę wymogu zaangażowania do realizacji zamówienia osób wskazanych w § </w:t>
      </w:r>
      <w:r w:rsidR="00B61006" w:rsidRPr="009D0475">
        <w:rPr>
          <w:rFonts w:eastAsia="Calibri"/>
          <w:color w:val="auto"/>
          <w:lang w:eastAsia="en-US"/>
        </w:rPr>
        <w:t>4</w:t>
      </w:r>
      <w:r w:rsidRPr="009D0475">
        <w:rPr>
          <w:rFonts w:eastAsia="Calibri"/>
          <w:color w:val="auto"/>
          <w:lang w:eastAsia="en-US"/>
        </w:rPr>
        <w:t xml:space="preserve"> ust. 1 Zamawiający przewiduje sankcję w postaci obowiązku zapłaty przez Wykonawcę kary umownej w wysokości 5000 zł. Niezłożenie przez Wykonawcę w wyznaczonym przez Zamawiającego terminie żądanych przez Zamawiającego dowodów </w:t>
      </w:r>
      <w:r w:rsidRPr="009D0475">
        <w:rPr>
          <w:rFonts w:eastAsia="Calibri"/>
          <w:color w:val="auto"/>
          <w:lang w:eastAsia="en-US"/>
        </w:rPr>
        <w:lastRenderedPageBreak/>
        <w:t xml:space="preserve">w celu potwierdzenia spełnienia przez Wykonawcę wymogu zaangażowania osób wskazanych w § </w:t>
      </w:r>
      <w:r w:rsidR="00B61006" w:rsidRPr="009D0475">
        <w:rPr>
          <w:rFonts w:eastAsia="Calibri"/>
          <w:color w:val="auto"/>
          <w:lang w:eastAsia="en-US"/>
        </w:rPr>
        <w:t>4</w:t>
      </w:r>
      <w:r w:rsidRPr="009D0475">
        <w:rPr>
          <w:rFonts w:eastAsia="Calibri"/>
          <w:color w:val="auto"/>
          <w:lang w:eastAsia="en-US"/>
        </w:rPr>
        <w:t xml:space="preserve"> ust. 1 traktowane będzie jako niespełnienie przez Wykonawcę wymogu określonego w § </w:t>
      </w:r>
      <w:r w:rsidR="00B61006" w:rsidRPr="009D0475">
        <w:rPr>
          <w:rFonts w:eastAsia="Calibri"/>
          <w:color w:val="auto"/>
          <w:lang w:eastAsia="en-US"/>
        </w:rPr>
        <w:t>4</w:t>
      </w:r>
      <w:r w:rsidRPr="009D0475">
        <w:rPr>
          <w:rFonts w:eastAsia="Calibri"/>
          <w:color w:val="auto"/>
          <w:lang w:eastAsia="en-US"/>
        </w:rPr>
        <w:t xml:space="preserve"> ust. 1 i uprawniać będzie Zamawiającego do odstąpienia od umowy i naliczenia kar umownych.</w:t>
      </w:r>
    </w:p>
    <w:p w14:paraId="367F3678" w14:textId="77777777" w:rsidR="00347912" w:rsidRPr="009D0475" w:rsidRDefault="00347912" w:rsidP="009D0475">
      <w:pPr>
        <w:spacing w:before="120" w:after="200" w:line="360" w:lineRule="auto"/>
        <w:ind w:left="705" w:hanging="705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>4.</w:t>
      </w:r>
      <w:r w:rsidRPr="009D0475">
        <w:rPr>
          <w:rFonts w:eastAsia="Calibri"/>
          <w:color w:val="auto"/>
          <w:lang w:eastAsia="en-US"/>
        </w:rPr>
        <w:tab/>
        <w:t>W przypadku uzasadnionych wątpliwości co do przestrzegania prawa pracy przez Wykonawcę, Zamawiający może zwrócić się o przeprowadzenie kontroli przez Państwową Inspekcję Pracy.</w:t>
      </w:r>
    </w:p>
    <w:p w14:paraId="49595EC1" w14:textId="1CBAFD44" w:rsidR="00347912" w:rsidRPr="009D0475" w:rsidRDefault="00347912" w:rsidP="009D0475">
      <w:pPr>
        <w:spacing w:after="0" w:line="360" w:lineRule="auto"/>
        <w:ind w:left="705" w:hanging="705"/>
        <w:contextualSpacing/>
        <w:rPr>
          <w:rFonts w:eastAsia="Calibri"/>
          <w:color w:val="auto"/>
          <w:lang w:eastAsia="en-US"/>
        </w:rPr>
      </w:pPr>
      <w:r w:rsidRPr="009D0475">
        <w:rPr>
          <w:rFonts w:eastAsia="Calibri"/>
          <w:color w:val="auto"/>
          <w:lang w:eastAsia="en-US"/>
        </w:rPr>
        <w:t xml:space="preserve">5. </w:t>
      </w:r>
      <w:r w:rsidRPr="009D0475">
        <w:rPr>
          <w:rFonts w:eastAsia="Calibri"/>
          <w:color w:val="auto"/>
          <w:lang w:eastAsia="en-US"/>
        </w:rPr>
        <w:tab/>
        <w:t xml:space="preserve">W przypadku krótszego czasu realizowania umowy, okres zaangażowania osób wskazanych w § </w:t>
      </w:r>
      <w:r w:rsidR="00B61006" w:rsidRPr="009D0475">
        <w:rPr>
          <w:rFonts w:eastAsia="Calibri"/>
          <w:color w:val="auto"/>
          <w:lang w:eastAsia="en-US"/>
        </w:rPr>
        <w:t>4</w:t>
      </w:r>
      <w:r w:rsidRPr="009D0475">
        <w:rPr>
          <w:rFonts w:eastAsia="Calibri"/>
          <w:color w:val="auto"/>
          <w:lang w:eastAsia="en-US"/>
        </w:rPr>
        <w:t xml:space="preserve"> ust. 1 oblicza się proporcjonalnie w zaokrągleniu do pełnego dnia.</w:t>
      </w:r>
      <w:r w:rsidRPr="009D0475">
        <w:rPr>
          <w:b/>
        </w:rPr>
        <w:t xml:space="preserve"> </w:t>
      </w:r>
    </w:p>
    <w:p w14:paraId="511C5C2E" w14:textId="77777777" w:rsidR="00347912" w:rsidRPr="009D0475" w:rsidRDefault="00347912" w:rsidP="009D0475">
      <w:pPr>
        <w:spacing w:after="0" w:line="360" w:lineRule="auto"/>
        <w:ind w:left="0" w:firstLine="0"/>
        <w:rPr>
          <w:rFonts w:eastAsia="Calibri"/>
          <w:color w:val="auto"/>
          <w:lang w:eastAsia="en-US"/>
        </w:rPr>
      </w:pPr>
    </w:p>
    <w:p w14:paraId="3DC81AA7" w14:textId="77777777" w:rsidR="00D540AE" w:rsidRPr="009D0475" w:rsidRDefault="001F5626" w:rsidP="009D0475">
      <w:pPr>
        <w:pStyle w:val="Nagwek1"/>
        <w:spacing w:line="360" w:lineRule="auto"/>
        <w:rPr>
          <w:color w:val="auto"/>
        </w:rPr>
      </w:pPr>
      <w:r w:rsidRPr="009D0475">
        <w:rPr>
          <w:color w:val="auto"/>
        </w:rPr>
        <w:t xml:space="preserve">§ 5  </w:t>
      </w:r>
    </w:p>
    <w:p w14:paraId="02CD415A" w14:textId="76CD8D1F" w:rsidR="00614750" w:rsidRPr="009D0475" w:rsidRDefault="00614750" w:rsidP="009D0475">
      <w:pPr>
        <w:pStyle w:val="Nagwek1"/>
        <w:numPr>
          <w:ilvl w:val="0"/>
          <w:numId w:val="5"/>
        </w:numPr>
        <w:spacing w:after="0" w:line="360" w:lineRule="auto"/>
        <w:jc w:val="both"/>
        <w:rPr>
          <w:b w:val="0"/>
          <w:bCs/>
          <w:color w:val="auto"/>
        </w:rPr>
      </w:pPr>
      <w:r w:rsidRPr="009D0475">
        <w:rPr>
          <w:b w:val="0"/>
          <w:bCs/>
          <w:color w:val="auto"/>
        </w:rPr>
        <w:t>W sprawach nieuregulowanych mają zastosowanie przepisy ustawy Kodeks cywilny i</w:t>
      </w:r>
      <w:r w:rsidR="00376C90" w:rsidRPr="009D0475">
        <w:rPr>
          <w:b w:val="0"/>
          <w:bCs/>
          <w:color w:val="auto"/>
        </w:rPr>
        <w:t> </w:t>
      </w:r>
      <w:r w:rsidRPr="009D0475">
        <w:rPr>
          <w:b w:val="0"/>
          <w:bCs/>
          <w:color w:val="auto"/>
        </w:rPr>
        <w:t>Wytycznych z dnia 18 listopada 2022 roku dotyczących kwalifikowalności wydatków na lata 2021-2027, o których mowa w ust. 1</w:t>
      </w:r>
    </w:p>
    <w:p w14:paraId="3771996E" w14:textId="71512175" w:rsidR="00D540AE" w:rsidRPr="009D0475" w:rsidRDefault="001F5626" w:rsidP="009D0475">
      <w:pPr>
        <w:pStyle w:val="Nagwek1"/>
        <w:numPr>
          <w:ilvl w:val="0"/>
          <w:numId w:val="5"/>
        </w:numPr>
        <w:spacing w:after="0" w:line="360" w:lineRule="auto"/>
        <w:jc w:val="both"/>
        <w:rPr>
          <w:b w:val="0"/>
          <w:bCs/>
          <w:color w:val="auto"/>
        </w:rPr>
      </w:pPr>
      <w:r w:rsidRPr="009D0475">
        <w:rPr>
          <w:b w:val="0"/>
          <w:color w:val="auto"/>
        </w:rPr>
        <w:t xml:space="preserve">Umowę sporządzono w dwóch jednobrzmiących egzemplarzach, po jednej dla każdej  ze stron.  </w:t>
      </w:r>
    </w:p>
    <w:p w14:paraId="3895074E" w14:textId="77777777" w:rsidR="009D0475" w:rsidRDefault="009D0475" w:rsidP="009D0475">
      <w:pPr>
        <w:tabs>
          <w:tab w:val="center" w:pos="4263"/>
          <w:tab w:val="center" w:pos="4971"/>
          <w:tab w:val="right" w:pos="9251"/>
        </w:tabs>
        <w:spacing w:line="360" w:lineRule="auto"/>
        <w:ind w:left="-1" w:firstLine="0"/>
        <w:jc w:val="left"/>
        <w:rPr>
          <w:color w:val="auto"/>
        </w:rPr>
      </w:pPr>
    </w:p>
    <w:p w14:paraId="421D62BD" w14:textId="77777777" w:rsidR="009D0475" w:rsidRDefault="009D0475" w:rsidP="009D0475">
      <w:pPr>
        <w:tabs>
          <w:tab w:val="center" w:pos="4263"/>
          <w:tab w:val="center" w:pos="4971"/>
          <w:tab w:val="right" w:pos="9251"/>
        </w:tabs>
        <w:spacing w:line="360" w:lineRule="auto"/>
        <w:ind w:left="-1" w:firstLine="0"/>
        <w:jc w:val="left"/>
        <w:rPr>
          <w:color w:val="auto"/>
        </w:rPr>
      </w:pPr>
    </w:p>
    <w:p w14:paraId="4C56E1B3" w14:textId="77777777" w:rsidR="009D0475" w:rsidRDefault="009D0475" w:rsidP="009D0475">
      <w:pPr>
        <w:tabs>
          <w:tab w:val="center" w:pos="4263"/>
          <w:tab w:val="center" w:pos="4971"/>
          <w:tab w:val="right" w:pos="9251"/>
        </w:tabs>
        <w:spacing w:line="360" w:lineRule="auto"/>
        <w:ind w:left="-1" w:firstLine="0"/>
        <w:jc w:val="left"/>
        <w:rPr>
          <w:color w:val="auto"/>
        </w:rPr>
      </w:pPr>
    </w:p>
    <w:p w14:paraId="1C17DE24" w14:textId="7C61BB2F" w:rsidR="00D540AE" w:rsidRPr="009D0475" w:rsidRDefault="001F5626" w:rsidP="009D0475">
      <w:pPr>
        <w:tabs>
          <w:tab w:val="center" w:pos="4263"/>
          <w:tab w:val="center" w:pos="4971"/>
          <w:tab w:val="right" w:pos="9251"/>
        </w:tabs>
        <w:spacing w:line="360" w:lineRule="auto"/>
        <w:ind w:left="-1" w:firstLine="0"/>
        <w:jc w:val="left"/>
        <w:rPr>
          <w:color w:val="auto"/>
        </w:rPr>
      </w:pPr>
      <w:r w:rsidRPr="009D0475">
        <w:rPr>
          <w:color w:val="auto"/>
        </w:rPr>
        <w:t xml:space="preserve">…………………………………….. 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……………………………………  </w:t>
      </w:r>
    </w:p>
    <w:p w14:paraId="5AB1C200" w14:textId="77777777" w:rsidR="00D540AE" w:rsidRPr="009D0475" w:rsidRDefault="001F5626" w:rsidP="009D0475">
      <w:pPr>
        <w:tabs>
          <w:tab w:val="center" w:pos="1972"/>
          <w:tab w:val="center" w:pos="3555"/>
          <w:tab w:val="center" w:pos="4263"/>
          <w:tab w:val="center" w:pos="4971"/>
          <w:tab w:val="center" w:pos="5679"/>
          <w:tab w:val="center" w:pos="6387"/>
          <w:tab w:val="center" w:pos="7606"/>
        </w:tabs>
        <w:spacing w:line="360" w:lineRule="auto"/>
        <w:ind w:left="-1" w:firstLine="0"/>
        <w:jc w:val="left"/>
        <w:rPr>
          <w:color w:val="auto"/>
        </w:rPr>
      </w:pPr>
      <w:r w:rsidRPr="009D0475">
        <w:rPr>
          <w:color w:val="auto"/>
        </w:rPr>
        <w:t xml:space="preserve"> </w:t>
      </w:r>
      <w:r w:rsidRPr="009D0475">
        <w:rPr>
          <w:color w:val="auto"/>
        </w:rPr>
        <w:tab/>
        <w:t xml:space="preserve">(Zamawiający)  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  </w:t>
      </w:r>
      <w:r w:rsidRPr="009D0475">
        <w:rPr>
          <w:color w:val="auto"/>
        </w:rPr>
        <w:tab/>
        <w:t xml:space="preserve">(Wykonawca)  </w:t>
      </w:r>
    </w:p>
    <w:sectPr w:rsidR="00D540AE" w:rsidRPr="009D0475" w:rsidSect="00D95A8F">
      <w:pgSz w:w="11906" w:h="16838"/>
      <w:pgMar w:top="340" w:right="1253" w:bottom="133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8B4"/>
    <w:multiLevelType w:val="hybridMultilevel"/>
    <w:tmpl w:val="3B7A0DF2"/>
    <w:lvl w:ilvl="0" w:tplc="3868744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E4B1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0E50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0A26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46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0AD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4DB2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E9C3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2CB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740631"/>
    <w:multiLevelType w:val="hybridMultilevel"/>
    <w:tmpl w:val="19FC4994"/>
    <w:lvl w:ilvl="0" w:tplc="DB4C6E7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38432F7B"/>
    <w:multiLevelType w:val="hybridMultilevel"/>
    <w:tmpl w:val="937A3DA6"/>
    <w:lvl w:ilvl="0" w:tplc="90CEA76A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66C0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CC48E8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847F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E64D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6FDA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C02BD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64A38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0F58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C755A"/>
    <w:multiLevelType w:val="hybridMultilevel"/>
    <w:tmpl w:val="6CCA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15E6"/>
    <w:multiLevelType w:val="hybridMultilevel"/>
    <w:tmpl w:val="B30A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02AB8"/>
    <w:multiLevelType w:val="hybridMultilevel"/>
    <w:tmpl w:val="7B1EC17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805757"/>
    <w:multiLevelType w:val="hybridMultilevel"/>
    <w:tmpl w:val="FA206340"/>
    <w:lvl w:ilvl="0" w:tplc="E9C4CB00">
      <w:start w:val="3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654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8842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0533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0A54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001F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840B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5E80F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C3CB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670A3"/>
    <w:multiLevelType w:val="multilevel"/>
    <w:tmpl w:val="DF24EF8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256783">
    <w:abstractNumId w:val="2"/>
  </w:num>
  <w:num w:numId="2" w16cid:durableId="970013170">
    <w:abstractNumId w:val="6"/>
  </w:num>
  <w:num w:numId="3" w16cid:durableId="211039856">
    <w:abstractNumId w:val="0"/>
  </w:num>
  <w:num w:numId="4" w16cid:durableId="247227458">
    <w:abstractNumId w:val="1"/>
  </w:num>
  <w:num w:numId="5" w16cid:durableId="2105179426">
    <w:abstractNumId w:val="4"/>
  </w:num>
  <w:num w:numId="6" w16cid:durableId="1924683533">
    <w:abstractNumId w:val="3"/>
  </w:num>
  <w:num w:numId="7" w16cid:durableId="1717048374">
    <w:abstractNumId w:val="7"/>
  </w:num>
  <w:num w:numId="8" w16cid:durableId="1623002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AE"/>
    <w:rsid w:val="00001CD7"/>
    <w:rsid w:val="0004078F"/>
    <w:rsid w:val="00161F59"/>
    <w:rsid w:val="001F5626"/>
    <w:rsid w:val="0025025D"/>
    <w:rsid w:val="00293CC1"/>
    <w:rsid w:val="00347912"/>
    <w:rsid w:val="00376C90"/>
    <w:rsid w:val="003D35BA"/>
    <w:rsid w:val="003F09CB"/>
    <w:rsid w:val="004559D1"/>
    <w:rsid w:val="004738E5"/>
    <w:rsid w:val="004A53D7"/>
    <w:rsid w:val="00591498"/>
    <w:rsid w:val="005D1970"/>
    <w:rsid w:val="005D20FB"/>
    <w:rsid w:val="00614750"/>
    <w:rsid w:val="006E03D9"/>
    <w:rsid w:val="00815EBE"/>
    <w:rsid w:val="00894919"/>
    <w:rsid w:val="008B522D"/>
    <w:rsid w:val="008F564C"/>
    <w:rsid w:val="009107EF"/>
    <w:rsid w:val="009D0475"/>
    <w:rsid w:val="00A6193A"/>
    <w:rsid w:val="00A911FE"/>
    <w:rsid w:val="00B60592"/>
    <w:rsid w:val="00B61006"/>
    <w:rsid w:val="00B651C5"/>
    <w:rsid w:val="00CF6728"/>
    <w:rsid w:val="00D40A4B"/>
    <w:rsid w:val="00D540AE"/>
    <w:rsid w:val="00D95A8F"/>
    <w:rsid w:val="00E61AE5"/>
    <w:rsid w:val="00E62350"/>
    <w:rsid w:val="00E641E0"/>
    <w:rsid w:val="00E7156D"/>
    <w:rsid w:val="00F3696A"/>
    <w:rsid w:val="00FC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160D"/>
  <w15:docId w15:val="{FF56132E-55A6-49EB-9287-230533A2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3D7"/>
    <w:pPr>
      <w:spacing w:after="210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4A53D7"/>
    <w:pPr>
      <w:keepNext/>
      <w:keepLines/>
      <w:spacing w:after="284"/>
      <w:ind w:left="10" w:right="15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5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A53D7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8B522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62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455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qFormat/>
    <w:rsid w:val="00614750"/>
    <w:pPr>
      <w:ind w:left="720"/>
      <w:contextualSpacing/>
    </w:pPr>
  </w:style>
  <w:style w:type="character" w:customStyle="1" w:styleId="AkapitzlistZnak">
    <w:name w:val="Akapit z listą Znak"/>
    <w:link w:val="Akapitzlist"/>
    <w:rsid w:val="00815EBE"/>
    <w:rPr>
      <w:rFonts w:ascii="Times New Roman" w:eastAsia="Times New Roman" w:hAnsi="Times New Roman" w:cs="Times New Roman"/>
      <w:color w:val="000000"/>
    </w:rPr>
  </w:style>
  <w:style w:type="paragraph" w:styleId="Poprawka">
    <w:name w:val="Revision"/>
    <w:hidden/>
    <w:uiPriority w:val="99"/>
    <w:semiHidden/>
    <w:rsid w:val="00E62350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Pogrubienie">
    <w:name w:val="Strong"/>
    <w:basedOn w:val="Domylnaczcionkaakapitu"/>
    <w:uiPriority w:val="22"/>
    <w:qFormat/>
    <w:rsid w:val="00E641E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2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2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2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2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25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A34DE.80C48D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Magda Ziólkowska</cp:lastModifiedBy>
  <cp:revision>4</cp:revision>
  <cp:lastPrinted>2024-05-06T11:28:00Z</cp:lastPrinted>
  <dcterms:created xsi:type="dcterms:W3CDTF">2024-05-13T14:51:00Z</dcterms:created>
  <dcterms:modified xsi:type="dcterms:W3CDTF">2024-05-15T07:55:00Z</dcterms:modified>
</cp:coreProperties>
</file>