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FFE6DF" Type="http://schemas.openxmlformats.org/officeDocument/2006/relationships/officeDocument" Target="/word/document.xml" /><Relationship Id="coreR78FFE6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Regulamin targowiska miejskiego położonego przy ul. Matejki w Górznie</w:t>
      </w:r>
    </w:p>
    <w:p>
      <w:pPr>
        <w:jc w:val="center"/>
        <w:rPr>
          <w:rStyle w:val="C3"/>
          <w:b w:val="1"/>
          <w:sz w:val="24"/>
        </w:rPr>
      </w:pPr>
    </w:p>
    <w:p>
      <w:pPr>
        <w:jc w:val="both"/>
        <w:rPr>
          <w:rStyle w:val="C3"/>
          <w:sz w:val="22"/>
        </w:rPr>
      </w:pPr>
      <w:r>
        <w:rPr>
          <w:b w:val="1"/>
          <w:color w:val="000000"/>
          <w:sz w:val="22"/>
          <w:u w:val="none" w:color="000000"/>
        </w:rPr>
        <w:t>§ 1.</w:t>
      </w:r>
      <w:r>
        <w:rPr>
          <w:b w:val="1"/>
          <w:color w:val="000000"/>
          <w:sz w:val="22"/>
          <w:u w:val="none" w:color="000000"/>
          <w:lang w:val="pl-PL" w:bidi="pl-PL" w:eastAsia="pl-PL"/>
        </w:rPr>
        <w:t xml:space="preserve"> </w:t>
      </w:r>
      <w:r>
        <w:rPr>
          <w:b w:val="0"/>
          <w:color w:val="000000"/>
          <w:sz w:val="22"/>
          <w:u w:val="none" w:color="000000"/>
          <w:lang w:val="pl-PL" w:bidi="pl-PL" w:eastAsia="pl-PL"/>
        </w:rPr>
        <w:t xml:space="preserve">1. </w:t>
      </w:r>
      <w:r>
        <w:rPr>
          <w:rStyle w:val="C3"/>
          <w:sz w:val="22"/>
        </w:rPr>
        <w:t>Regulamin targowiska miejskiego, zwany dalej „Regulaminem” określa szczegółowe zasady korzystania z targowiska położonego w Górznie</w:t>
      </w:r>
      <w:r>
        <w:rPr>
          <w:rStyle w:val="C3"/>
          <w:sz w:val="22"/>
          <w:lang w:val="pl-PL" w:bidi="pl-PL" w:eastAsia="pl-PL"/>
        </w:rPr>
        <w:t>,</w:t>
      </w:r>
      <w:r>
        <w:rPr>
          <w:rStyle w:val="C3"/>
          <w:sz w:val="22"/>
        </w:rPr>
        <w:t xml:space="preserve"> przy ul. Matejki, 87-320 Górzno, na działce ewidencyjnej nr 86/2, obręb Górzno Miasto 1.</w:t>
      </w:r>
    </w:p>
    <w:p>
      <w:pPr>
        <w:jc w:val="both"/>
        <w:rPr>
          <w:rStyle w:val="C3"/>
          <w:sz w:val="22"/>
        </w:rPr>
      </w:pPr>
      <w:r>
        <w:rPr>
          <w:rStyle w:val="C3"/>
          <w:sz w:val="22"/>
          <w:lang w:val="pl-PL" w:bidi="pl-PL" w:eastAsia="pl-PL"/>
        </w:rPr>
        <w:t xml:space="preserve">2. </w:t>
      </w:r>
      <w:r>
        <w:rPr>
          <w:rStyle w:val="C3"/>
          <w:sz w:val="22"/>
        </w:rPr>
        <w:t>Targowisko, o którym mowa w §1 ust. 1 jest obiektem, na terenie którego prowadzony jest całoroczny handel detaliczny, poza siecią handlową.</w:t>
      </w:r>
    </w:p>
    <w:p>
      <w:pPr>
        <w:jc w:val="both"/>
        <w:rPr>
          <w:rStyle w:val="C3"/>
          <w:sz w:val="22"/>
        </w:rPr>
      </w:pPr>
      <w:r>
        <w:rPr>
          <w:rStyle w:val="C3"/>
          <w:sz w:val="22"/>
          <w:lang w:val="pl-PL" w:bidi="pl-PL" w:eastAsia="pl-PL"/>
        </w:rPr>
        <w:t xml:space="preserve">3. </w:t>
      </w:r>
      <w:r>
        <w:rPr>
          <w:rStyle w:val="C3"/>
          <w:sz w:val="22"/>
        </w:rPr>
        <w:t>Właścicielem targowiska jest Miasto i Gmina Górzno.</w:t>
      </w:r>
    </w:p>
    <w:p>
      <w:pPr>
        <w:jc w:val="both"/>
        <w:rPr>
          <w:rStyle w:val="C3"/>
          <w:sz w:val="22"/>
        </w:rPr>
      </w:pPr>
      <w:r>
        <w:rPr>
          <w:rStyle w:val="C3"/>
          <w:sz w:val="22"/>
          <w:lang w:val="pl-PL" w:bidi="pl-PL" w:eastAsia="pl-PL"/>
        </w:rPr>
        <w:t xml:space="preserve">4. </w:t>
      </w:r>
      <w:r>
        <w:rPr>
          <w:rStyle w:val="C3"/>
          <w:sz w:val="22"/>
        </w:rPr>
        <w:t>Nadzór nad targowiskiem sprawuje Burmistrz Miasta i Gminy Górzno.</w:t>
      </w:r>
    </w:p>
    <w:p>
      <w:pPr>
        <w:jc w:val="both"/>
        <w:rPr>
          <w:rStyle w:val="C3"/>
          <w:sz w:val="22"/>
        </w:rPr>
      </w:pPr>
      <w:r>
        <w:rPr>
          <w:rStyle w:val="C3"/>
          <w:sz w:val="22"/>
          <w:lang w:val="pl-PL" w:bidi="pl-PL" w:eastAsia="pl-PL"/>
        </w:rPr>
        <w:t xml:space="preserve">5. </w:t>
      </w:r>
      <w:r>
        <w:rPr>
          <w:rStyle w:val="C3"/>
          <w:sz w:val="22"/>
        </w:rPr>
        <w:t>Targowisko zarządzane i administrowane jest przez Zakład Usług Komunalnych w Górznie, zwany dalej „Administratorem”.</w:t>
      </w:r>
    </w:p>
    <w:p>
      <w:pPr>
        <w:jc w:val="both"/>
        <w:rPr>
          <w:rStyle w:val="C3"/>
          <w:sz w:val="22"/>
        </w:rPr>
      </w:pPr>
      <w:r>
        <w:rPr>
          <w:rStyle w:val="C3"/>
          <w:sz w:val="22"/>
          <w:lang w:val="pl-PL" w:bidi="pl-PL" w:eastAsia="pl-PL"/>
        </w:rPr>
        <w:t xml:space="preserve">6. </w:t>
      </w:r>
      <w:r>
        <w:rPr>
          <w:rStyle w:val="C3"/>
          <w:sz w:val="22"/>
        </w:rPr>
        <w:t>Targowisko oznaczone jest tablicą informacyjną.</w:t>
      </w:r>
    </w:p>
    <w:p>
      <w:pPr>
        <w:jc w:val="both"/>
        <w:rPr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7. </w:t>
      </w:r>
      <w:r>
        <w:rPr>
          <w:sz w:val="22"/>
        </w:rPr>
        <w:t>Targowisko jest obiektem całorocznym, ogólnodostępnym</w:t>
      </w:r>
      <w:r>
        <w:rPr>
          <w:sz w:val="22"/>
          <w:lang w:val="pl-PL" w:bidi="pl-PL" w:eastAsia="pl-PL"/>
        </w:rPr>
        <w:t>.</w:t>
      </w:r>
    </w:p>
    <w:p>
      <w:pPr>
        <w:jc w:val="both"/>
        <w:rPr>
          <w:color w:val="auto"/>
          <w:sz w:val="22"/>
          <w:lang w:val="pl-PL" w:bidi="pl-PL" w:eastAsia="pl-PL"/>
        </w:rPr>
      </w:pPr>
      <w:r>
        <w:rPr>
          <w:sz w:val="22"/>
          <w:lang w:val="pl-PL" w:bidi="pl-PL" w:eastAsia="pl-PL"/>
        </w:rPr>
        <w:t xml:space="preserve">8. </w:t>
      </w:r>
      <w:r>
        <w:rPr>
          <w:color w:val="auto"/>
          <w:sz w:val="22"/>
          <w:lang w:val="pl-PL" w:bidi="pl-PL" w:eastAsia="pl-PL"/>
        </w:rPr>
        <w:t xml:space="preserve">Targowisko czynne jest od poniedziałku do soboty w godzinach od 6.00 do 18.00, z wyjątkiem świąt i dni ustawowo wolnych od pracy. </w:t>
      </w:r>
    </w:p>
    <w:p>
      <w:pPr>
        <w:jc w:val="both"/>
        <w:rPr>
          <w:color w:val="F00000"/>
          <w:sz w:val="22"/>
          <w:lang w:val="pl-PL" w:bidi="pl-PL" w:eastAsia="pl-PL"/>
        </w:rPr>
      </w:pPr>
    </w:p>
    <w:p>
      <w:pPr>
        <w:jc w:val="both"/>
        <w:rPr>
          <w:rStyle w:val="C3"/>
          <w:sz w:val="22"/>
        </w:rPr>
      </w:pPr>
      <w:r>
        <w:rPr>
          <w:rStyle w:val="C3"/>
          <w:b w:val="1"/>
          <w:sz w:val="22"/>
        </w:rPr>
        <w:t>§</w:t>
      </w:r>
      <w:r>
        <w:rPr>
          <w:rStyle w:val="C3"/>
          <w:b w:val="1"/>
          <w:sz w:val="22"/>
          <w:lang w:val="pl-PL" w:bidi="pl-PL" w:eastAsia="pl-PL"/>
        </w:rPr>
        <w:t xml:space="preserve"> </w:t>
      </w:r>
      <w:r>
        <w:rPr>
          <w:rStyle w:val="C3"/>
          <w:b w:val="1"/>
          <w:sz w:val="22"/>
        </w:rPr>
        <w:t>2.</w:t>
      </w:r>
      <w:r>
        <w:rPr>
          <w:rStyle w:val="C3"/>
          <w:sz w:val="22"/>
        </w:rPr>
        <w:t xml:space="preserve"> 1. Uprawnionymi do prowadzenia handlu na targowisku są: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</w:rPr>
        <w:t>1) osoby fizyczne, osoby prawne i jednostki organizacyjne nie posiadające osobowości prawnej, prowadzące działalność gospodarczą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</w:rPr>
        <w:t>2) rolnicy i działkowcy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</w:rPr>
        <w:t>3) twórcy rękodzieła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4) </w:t>
      </w:r>
      <w:r>
        <w:rPr>
          <w:rStyle w:val="C3"/>
          <w:sz w:val="22"/>
        </w:rPr>
        <w:t>zbieracze runa i owoców leśnych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5) </w:t>
      </w:r>
      <w:r>
        <w:rPr>
          <w:rStyle w:val="C3"/>
          <w:sz w:val="22"/>
        </w:rPr>
        <w:t>osoby fizyczne sprzedające przedmioty używane, niewyłączone z obrotu, jeżeli nie prowadzą one na stałe i zawodowo działalności gospodarczej w zakresie handlu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2. </w:t>
      </w:r>
      <w:r>
        <w:rPr>
          <w:rStyle w:val="C3"/>
          <w:sz w:val="22"/>
        </w:rPr>
        <w:t>Na targowisku mogą być sprzedawane wszystkie towary, z wyjątkiem artykułów, których</w:t>
      </w:r>
      <w:r>
        <w:rPr>
          <w:rStyle w:val="C3"/>
          <w:sz w:val="22"/>
          <w:lang w:val="pl-PL" w:bidi="pl-PL" w:eastAsia="pl-PL"/>
        </w:rPr>
        <w:t xml:space="preserve"> </w:t>
      </w:r>
      <w:r>
        <w:rPr>
          <w:rStyle w:val="C3"/>
          <w:sz w:val="22"/>
        </w:rPr>
        <w:t xml:space="preserve">sprzedaż jest zabroniona na podstawie odrębnych przepisów, artykułów wymagających uzyskania </w:t>
      </w:r>
      <w:r>
        <w:rPr>
          <w:rStyle w:val="C3"/>
          <w:sz w:val="22"/>
          <w:lang w:val="pl-PL" w:bidi="pl-PL" w:eastAsia="pl-PL"/>
        </w:rPr>
        <w:t xml:space="preserve">koncesji, </w:t>
      </w:r>
      <w:r>
        <w:rPr>
          <w:rStyle w:val="C3"/>
          <w:sz w:val="22"/>
        </w:rPr>
        <w:t>żywych zwierząt oraz towarów nie posiadających wymaganych oznaczeń lub atestów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</w:rPr>
      </w:pPr>
      <w:r>
        <w:rPr>
          <w:rStyle w:val="C3"/>
          <w:sz w:val="22"/>
          <w:lang w:val="pl-PL" w:bidi="pl-PL" w:eastAsia="pl-PL"/>
        </w:rPr>
        <w:t xml:space="preserve">3. </w:t>
      </w:r>
      <w:r>
        <w:rPr>
          <w:rStyle w:val="C3"/>
          <w:sz w:val="22"/>
        </w:rPr>
        <w:t>Na targowisku zabrania się: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1) </w:t>
      </w:r>
      <w:r>
        <w:rPr>
          <w:rStyle w:val="C3"/>
          <w:sz w:val="22"/>
        </w:rPr>
        <w:t>prowadzenia handlu poza miejscami do tego wyznaczonymi, a w szczególności w ciągach</w:t>
      </w:r>
      <w:r>
        <w:rPr>
          <w:rStyle w:val="C3"/>
          <w:sz w:val="22"/>
          <w:lang w:val="pl-PL" w:bidi="pl-PL" w:eastAsia="pl-PL"/>
        </w:rPr>
        <w:t xml:space="preserve"> </w:t>
      </w:r>
      <w:r>
        <w:rPr>
          <w:rStyle w:val="C3"/>
          <w:sz w:val="22"/>
        </w:rPr>
        <w:t>komunikacyjnych, drogach pożarowych, wejściach</w:t>
      </w:r>
      <w:r>
        <w:rPr>
          <w:rStyle w:val="C3"/>
          <w:sz w:val="22"/>
          <w:lang w:val="pl-PL" w:bidi="pl-PL" w:eastAsia="pl-PL"/>
        </w:rPr>
        <w:t>, wjazdach;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2) </w:t>
      </w:r>
      <w:r>
        <w:rPr>
          <w:rStyle w:val="C3"/>
          <w:sz w:val="22"/>
        </w:rPr>
        <w:t>parkowania pojazdów mechanicznych, które nie są związane z prowadzeniem handlu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3) </w:t>
      </w:r>
      <w:r>
        <w:rPr>
          <w:rStyle w:val="C3"/>
          <w:sz w:val="22"/>
        </w:rPr>
        <w:t>jazdy po terenie targowiska rowerem, motorowerem, motorem, skuterem, deskorolką, hulajnogą</w:t>
      </w:r>
      <w:r>
        <w:rPr>
          <w:rStyle w:val="C3"/>
          <w:sz w:val="22"/>
          <w:lang w:val="pl-PL" w:bidi="pl-PL" w:eastAsia="pl-PL"/>
        </w:rPr>
        <w:br w:type="textWrapping"/>
        <w:t xml:space="preserve"> i podobnymi przedmiotami;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4) </w:t>
      </w:r>
      <w:r>
        <w:rPr>
          <w:rStyle w:val="C3"/>
          <w:sz w:val="22"/>
        </w:rPr>
        <w:t>wnoszenia i używania materiałów oraz substancji niebezpiecznych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5) </w:t>
      </w:r>
      <w:r>
        <w:rPr>
          <w:rStyle w:val="C3"/>
          <w:sz w:val="22"/>
        </w:rPr>
        <w:t xml:space="preserve">używania urządzeń nagłaśniających, utrudniających komunikowanie się handlujących </w:t>
      </w:r>
      <w:r>
        <w:rPr>
          <w:rStyle w:val="C3"/>
          <w:sz w:val="22"/>
          <w:lang w:val="pl-PL" w:bidi="pl-PL" w:eastAsia="pl-PL"/>
        </w:rPr>
        <w:br w:type="textWrapping"/>
      </w:r>
      <w:r>
        <w:rPr>
          <w:rStyle w:val="C3"/>
          <w:sz w:val="22"/>
        </w:rPr>
        <w:t>i kupujących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6) </w:t>
      </w:r>
      <w:r>
        <w:rPr>
          <w:rStyle w:val="C3"/>
          <w:sz w:val="22"/>
        </w:rPr>
        <w:t>rozbudowy stanowisk, ław, straganów bez uzyskania pisemnej zgody Administratora targowiska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7) </w:t>
      </w:r>
      <w:r>
        <w:rPr>
          <w:rStyle w:val="C3"/>
          <w:sz w:val="22"/>
        </w:rPr>
        <w:t>prowadzenia gier hazardowych i losowych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8) </w:t>
      </w:r>
      <w:r>
        <w:rPr>
          <w:rStyle w:val="C3"/>
          <w:sz w:val="22"/>
        </w:rPr>
        <w:t>pozostawienia przenośnych lub przewoźnych stanowisk handlowych oraz samochodów dostawczych</w:t>
      </w:r>
      <w:r>
        <w:rPr>
          <w:rStyle w:val="C3"/>
          <w:sz w:val="22"/>
          <w:lang w:val="pl-PL" w:bidi="pl-PL" w:eastAsia="pl-PL"/>
        </w:rPr>
        <w:t xml:space="preserve"> </w:t>
      </w:r>
      <w:r>
        <w:rPr>
          <w:rStyle w:val="C3"/>
          <w:sz w:val="22"/>
        </w:rPr>
        <w:t>i osobowych po godzinach handlu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9) </w:t>
      </w:r>
      <w:r>
        <w:rPr>
          <w:rStyle w:val="C3"/>
          <w:sz w:val="22"/>
        </w:rPr>
        <w:t>handlu obnośnego na terenie targowiska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4. </w:t>
      </w:r>
      <w:r>
        <w:rPr>
          <w:rStyle w:val="C3"/>
          <w:sz w:val="22"/>
        </w:rPr>
        <w:t xml:space="preserve">Sprzedaż artykułów spożywczych powinna odbywać się zgodnie z wymogami zawartymi </w:t>
      </w:r>
      <w:r>
        <w:rPr>
          <w:rStyle w:val="C3"/>
          <w:sz w:val="22"/>
          <w:lang w:val="pl-PL" w:bidi="pl-PL" w:eastAsia="pl-PL"/>
        </w:rPr>
        <w:br w:type="textWrapping"/>
      </w:r>
      <w:r>
        <w:rPr>
          <w:rStyle w:val="C3"/>
          <w:sz w:val="22"/>
        </w:rPr>
        <w:t>w odrębnych przepisach, a w szczególności zgodnie z przepisami sanitarnymi i weterynaryjnymi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4"/>
          <w:b w:val="1"/>
          <w:sz w:val="22"/>
        </w:rPr>
        <w:t xml:space="preserve">§ 3. </w:t>
      </w:r>
      <w:r>
        <w:rPr>
          <w:rStyle w:val="C4"/>
          <w:b w:val="0"/>
          <w:sz w:val="22"/>
        </w:rPr>
        <w:t>1</w:t>
      </w:r>
      <w:r>
        <w:rPr>
          <w:rStyle w:val="C4"/>
          <w:b w:val="0"/>
          <w:sz w:val="22"/>
          <w:lang w:val="pl-PL" w:bidi="pl-PL" w:eastAsia="pl-PL"/>
        </w:rPr>
        <w:t xml:space="preserve">. </w:t>
      </w:r>
      <w:r>
        <w:rPr>
          <w:rStyle w:val="C3"/>
          <w:sz w:val="22"/>
        </w:rPr>
        <w:t>Osoby i jednostki prowadzące handel na targowisku zobowiązane są do</w:t>
      </w:r>
      <w:r>
        <w:rPr>
          <w:rStyle w:val="C3"/>
          <w:sz w:val="22"/>
          <w:lang w:val="pl-PL" w:bidi="pl-PL" w:eastAsia="pl-PL"/>
        </w:rPr>
        <w:t>: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1) </w:t>
      </w:r>
      <w:r>
        <w:rPr>
          <w:rStyle w:val="C3"/>
          <w:sz w:val="22"/>
        </w:rPr>
        <w:t xml:space="preserve">wniesienia opłaty targowej </w:t>
      </w:r>
      <w:r>
        <w:rPr>
          <w:rStyle w:val="C3"/>
          <w:color w:val="auto"/>
          <w:sz w:val="22"/>
        </w:rPr>
        <w:t xml:space="preserve">u inkasenta </w:t>
      </w:r>
      <w:r>
        <w:rPr>
          <w:rStyle w:val="C3"/>
          <w:sz w:val="22"/>
          <w:lang w:val="pl-PL" w:bidi="pl-PL" w:eastAsia="pl-PL"/>
        </w:rPr>
        <w:t xml:space="preserve">lub w kasie Urzędu Miasta i Gminy w Górznie </w:t>
      </w:r>
      <w:r>
        <w:rPr>
          <w:rStyle w:val="C3"/>
          <w:sz w:val="22"/>
        </w:rPr>
        <w:t>przed rozpoczęciem sprzedaży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2) </w:t>
      </w:r>
      <w:r>
        <w:rPr>
          <w:rStyle w:val="C3"/>
          <w:sz w:val="22"/>
        </w:rPr>
        <w:t>przestrzegania regulaminu targowiska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3) </w:t>
      </w:r>
      <w:r>
        <w:rPr>
          <w:rStyle w:val="C3"/>
          <w:sz w:val="22"/>
        </w:rPr>
        <w:t>zachowania czystości w obrębie zajmowanego miejsca handlowego, zarówno w trakcie sprzedaży jak i po jej zakończeniu</w:t>
      </w:r>
      <w:r>
        <w:rPr>
          <w:rStyle w:val="C3"/>
          <w:sz w:val="22"/>
          <w:lang w:val="pl-PL" w:bidi="pl-PL" w:eastAsia="pl-PL"/>
        </w:rPr>
        <w:t>;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4) </w:t>
      </w:r>
      <w:r>
        <w:rPr>
          <w:rStyle w:val="C3"/>
          <w:sz w:val="22"/>
        </w:rPr>
        <w:t>uprzątnięcia zajmowanego miejsca po zakończeniu handlu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2. </w:t>
      </w:r>
      <w:r>
        <w:rPr>
          <w:rStyle w:val="C3"/>
          <w:sz w:val="22"/>
        </w:rPr>
        <w:t>Zabrania się składowania towarów i urządzeń handlowych poza wyznaczonym miejscem handlowym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3. </w:t>
      </w:r>
      <w:r>
        <w:rPr>
          <w:rStyle w:val="C3"/>
          <w:sz w:val="22"/>
        </w:rPr>
        <w:t>Zabrania się ustawiania towarów przez sprzedających w ciągu komunikacyjnym oraz w miejscach przeznaczonych dla ruchu, w sposób tamujący ruch i stwarzających zagrożenie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  <w:r>
        <w:rPr>
          <w:rStyle w:val="C3"/>
          <w:sz w:val="22"/>
          <w:lang w:val="pl-PL" w:bidi="pl-PL" w:eastAsia="pl-PL"/>
        </w:rPr>
        <w:t xml:space="preserve">4. </w:t>
      </w:r>
      <w:r>
        <w:rPr>
          <w:rStyle w:val="C3"/>
          <w:sz w:val="22"/>
        </w:rPr>
        <w:t xml:space="preserve">Wykorzystywanie na targowisku urządzeń nagłaśniających w celach reklamowych </w:t>
        <w:br w:type="textWrapping"/>
        <w:t>i informacyjnych wymaga uzyskania zgody Administratora targowiska</w:t>
      </w:r>
      <w:r>
        <w:rPr>
          <w:rStyle w:val="C3"/>
          <w:sz w:val="22"/>
          <w:lang w:val="pl-PL" w:bidi="pl-PL" w:eastAsia="pl-PL"/>
        </w:rPr>
        <w:t>.</w:t>
      </w:r>
    </w:p>
    <w:p>
      <w:pPr>
        <w:jc w:val="both"/>
        <w:rPr>
          <w:rStyle w:val="C3"/>
          <w:sz w:val="22"/>
          <w:lang w:val="pl-PL" w:bidi="pl-PL" w:eastAsia="pl-PL"/>
        </w:rPr>
      </w:pPr>
    </w:p>
    <w:p>
      <w:pPr>
        <w:jc w:val="both"/>
        <w:rPr>
          <w:sz w:val="22"/>
        </w:rPr>
      </w:pPr>
      <w:r>
        <w:rPr>
          <w:rStyle w:val="C4"/>
          <w:sz w:val="22"/>
        </w:rPr>
        <w:t xml:space="preserve">§ 4. </w:t>
      </w:r>
      <w:r>
        <w:rPr>
          <w:sz w:val="22"/>
        </w:rPr>
        <w:t>1.</w:t>
      </w:r>
      <w:r>
        <w:rPr>
          <w:sz w:val="22"/>
          <w:lang w:val="pl-PL" w:bidi="pl-PL" w:eastAsia="pl-PL"/>
        </w:rPr>
        <w:t xml:space="preserve"> </w:t>
      </w:r>
      <w:r>
        <w:rPr>
          <w:sz w:val="22"/>
        </w:rPr>
        <w:t xml:space="preserve">Skargi i wnioski związane z działaniem targowiska przyjmowane będą w Urzędzie Miasta </w:t>
      </w:r>
      <w:r>
        <w:rPr>
          <w:sz w:val="22"/>
          <w:lang w:val="pl-PL" w:bidi="pl-PL" w:eastAsia="pl-PL"/>
        </w:rPr>
        <w:br w:type="textWrapping"/>
      </w:r>
      <w:r>
        <w:rPr>
          <w:sz w:val="22"/>
        </w:rPr>
        <w:t>i Gminy Górzno.</w:t>
      </w:r>
    </w:p>
    <w:p>
      <w:pPr>
        <w:jc w:val="both"/>
        <w:rPr>
          <w:b w:val="1"/>
          <w:sz w:val="22"/>
        </w:rPr>
      </w:pPr>
      <w:r>
        <w:rPr>
          <w:sz w:val="22"/>
          <w:lang w:val="pl-PL" w:bidi="pl-PL" w:eastAsia="pl-PL"/>
        </w:rPr>
        <w:t>2. Zmiany regulaminu targowiska następują w trybie właściwym dla jego ustalenia.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ekst treści_"/>
    <w:basedOn w:val="C0"/>
    <w:rPr>
      <w:color w:val="auto"/>
      <w:sz w:val="22"/>
      <w:shd w:val="clear" w:color="auto" w:fill="auto"/>
    </w:rPr>
  </w:style>
  <w:style w:type="character" w:styleId="C4">
    <w:name w:val="Nagłówek #1_"/>
    <w:basedOn w:val="C0"/>
    <w:rPr>
      <w:b w:val="1"/>
      <w:color w:val="auto"/>
      <w:sz w:val="24"/>
      <w:shd w:val="clear" w:color="auto" w:fill="auto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Krajnik Anna</dc:creator>
  <dcterms:created xsi:type="dcterms:W3CDTF">2024-11-15T07:32:41Z</dcterms:created>
  <cp:lastModifiedBy>JaroszewskaM</cp:lastModifiedBy>
  <dcterms:modified xsi:type="dcterms:W3CDTF">2025-01-03T10:46:29Z</dcterms:modified>
  <cp:revision>40</cp:revision>
</cp:coreProperties>
</file>