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D9CCDDD" Type="http://schemas.openxmlformats.org/officeDocument/2006/relationships/officeDocument" Target="/word/document.xml" /><Relationship Id="coreR2D9CCDD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jc w:val="center"/>
        <w:rPr>
          <w:sz w:val="32"/>
        </w:rPr>
      </w:pPr>
    </w:p>
    <w:p>
      <w:pPr>
        <w:spacing w:lineRule="auto" w:line="240" w:after="0" w:beforeAutospacing="0" w:afterAutospacing="0"/>
        <w:jc w:val="center"/>
        <w:rPr>
          <w:sz w:val="32"/>
        </w:rPr>
      </w:pPr>
    </w:p>
    <w:p>
      <w:pPr>
        <w:spacing w:lineRule="auto" w:line="240" w:after="0" w:beforeAutospacing="0" w:afterAutospacing="0"/>
        <w:jc w:val="center"/>
        <w:rPr>
          <w:sz w:val="32"/>
        </w:rPr>
      </w:pPr>
    </w:p>
    <w:p>
      <w:pPr>
        <w:spacing w:lineRule="auto" w:line="240" w:after="0" w:beforeAutospacing="0" w:afterAutospacing="0"/>
        <w:jc w:val="center"/>
        <w:rPr>
          <w:sz w:val="32"/>
        </w:rPr>
      </w:pPr>
      <w:r>
        <w:rPr>
          <w:sz w:val="32"/>
        </w:rPr>
        <w:t xml:space="preserve">REGULAMIN REKRUTACJI </w:t>
      </w:r>
    </w:p>
    <w:p>
      <w:pPr>
        <w:spacing w:lineRule="auto" w:line="240" w:after="0" w:beforeAutospacing="0" w:afterAutospacing="0"/>
        <w:jc w:val="center"/>
        <w:rPr>
          <w:sz w:val="32"/>
        </w:rPr>
      </w:pPr>
      <w:r>
        <w:rPr>
          <w:sz w:val="32"/>
        </w:rPr>
        <w:t xml:space="preserve">Dzieci do Klubu Dziecięcego „GórzMisie” w Górznie </w:t>
      </w:r>
    </w:p>
    <w:p>
      <w:pPr>
        <w:spacing w:lineRule="auto" w:line="240" w:after="0" w:beforeAutospacing="0" w:afterAutospacing="0"/>
        <w:jc w:val="center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Regulamin rekrutacji dzieci do klubu ustala warunki przyjmowania dzieci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do Klubu Dziecięcego „GórzMisie” w Górznie, obowiązki rodziców i klubu.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Podstawa prawna: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Ustawa z dnia 4 lutego 2011 r. o opiece nad dziećmi w wieku do lat 3 (Dz. U. z 2024 r. poz.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338 z późn. zm.),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Uchwała Nr LI/285/2023 Rady Miejskiej w Górznie z dnia 30-11-2023 w sprawie utworzenia Klubu Dziecięcego „GórzMisie” w Górznie oraz nadania mu statutu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§1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ZASADY DOKONYWANIA NABORU DZIECI DO KLUBU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1. Z usług Klubu w pierwszej kolejności mogą korzystać dzieci rodziców zamieszkałych -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rozumieniu Kodeksu Cywilnego, pracujących lub uczących się na terenie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Klub sprawuje opiekę nad dziećmi w wieku od 1 roku życia do ukończenia roku szkolnego,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w którym dziecko ukończy 3 rok życia.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Dzieci uczęszczające do Klubu nie podlegają rekrutacji - rodzice składają deklarację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kontynuacji uczęszczania do Klubu.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4. Rekrutacja odbywa się na wolne miejsca.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§2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OBOWIĄZKI KLUBU W PROCESIE REKRUTACJI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1. Dzieci do Klubu przyjmowane są na podstawie Wniosku o przyjęcie dziecka do Klubu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Dziecięcego „GórzMisie” w Górznie.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Harmonogram rekrutacji do Klubu na nowy rok szkolny ustalany jest corocznie i podawany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do ogólnej wiadomości na tablicy ogłoszeń w budynku Klubu Dziecięcego „GórzMisie” w Górznie oraz na stronie internetowej Urzędu Miasta i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Przyjęcie dziecka odbywa się na podstawie uzyskanej liczby punktów rekrutacyjnych.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4. Liczba punktów jest sumą wartości punktowych kryteriów zaznaczonych we wniosku.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5. W przypadku uzyskania takiej samej ilości punktów, o przyjęciu dziecka do Klubu decyduje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kolejność złożenia wniosku.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6. Dzieci, które nie zostały przyjęte do Klubu po zakończonej rekrutacji wpisywane są na listę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rezerwową wg. kolejności uzyskanych punktów z rekrutacji. W przypadku gdy kilkoro dzieci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wpisanych na listę rezerwową ma tę samą liczbę punktów rekrutacyjnych, o przyjęciu decyduje kolejność złożenia pierwotnego wniosku.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7. Rekrutacja do Klubu prowadzona jest przez cały rok, o ile w ciągu roku Klub dysponuje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wolnymi miejscami.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§3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OBOWIĄZKI RODZICÓW W PROCESIE REKRUTACJI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1. Rodzice lub opiekunowie prawni dziecka zobowiązani są złożyć w terminie określonym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harmonogramie rekrutacji Wniosek o przyjęcie dziecka do Klubu Dziecięcego „GórzMisie” w Górznie. Wniosek dostępny jest w placówce oraz na stronie internetowej Urzędu Miasta i Gminy Górzno.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Podpisany wniosek składa się w Klubie Dziecięcym „GórzMisie” w Górznie ul. Chopina 1b.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Z rodzicami (prawnymi opiekunami) dzieci przyjętych do Klubu zawiera się umowy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sprawie świadczenia usług opiekuńczo-wychowawczych.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§4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KRYTERIA PRZYJĘCIA DZIECKA DO KLUBU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l. Rekrutacji podlegają: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dzieci rodziców zamieszkałych - w rozumieniu Kodeksu Cywilnego, pracujących lub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uczących się na terenie Gminy Górzno,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dzieci od 1 roku życia do lat 3.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Kryteria rekrutacyjne oraz ich punktacja: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oboje rodzice dziecka pracują lub uczą się w systemie dziennym - 40 punktów;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rodzic samotnie wychowujący dziecko/dzieci pracuje lub uczy się w systemie dziennym -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30 punktów;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3) jeden z rodziców pracuje lub uczy się w systemie dziennym - 20 punktów;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4) dziecko, którego dotyczy wniosek posiada orzeczenie o niepełnosprawności - 3 punkty;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5) dziecko, którego dotyczy wniosek pochodzi z wielodzietnej rodziny, w której jest co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najmniej 3 małoletnich dzieci (w roku, w którym ma być przyjęty do Klubu) - 3 punkty.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3. Dzieci spoza Gminy Górzno przyjmowane będą do Klubu na dany rok szkolny tylko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sytuacji zaspokojenia potrzeb rodziców zamieszkałych - w rozumieniu Kodeksu Cywilnego,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pracujących lub uczących się na terenie Gminy Górzno i posiadania wolnych miejsc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placówce. Dzieci te biorą udział tylko w rekrutacji uzupełniającej.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4. Dzieci które nie dostały się do Klubu w rekrutacji podstawowej, aby wziąć udział w rekrutacji uzupełniającej muszą złożyć nowy wniosek o przyjęcie dziecka do Klubu w terminie zgodnym z harmonogramem rekrutacji.</w:t>
      </w:r>
    </w:p>
    <w:p>
      <w:pPr>
        <w:spacing w:lineRule="auto" w:line="240" w:after="0" w:beforeAutospacing="0" w:afterAutospacing="0"/>
        <w:rPr>
          <w:sz w:val="24"/>
        </w:rPr>
      </w:pP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§5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PRACA KOMISJI REKRUTACYJNEJ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1. Do zadań komisji rekrutacyjnej należy w szczególności: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1) weryfikacja wniosków o przyjęcie dziecka do Klubu i dokumentów potwierdzających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spełnianie przez kandydata kryteriów,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2) ustalanie wyników postępowania rekrutacyjnego,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3) podanie do publicznej wiadomości listy kandydatów zakwalifikowanych, przyjętych i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kandydatów niezakwalifikowanych, nieprzyjętych do Klubu poprzez wywieszenie na tablicy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ogłoszeń w siedzibie Klubu,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4) sporządzanie protokołu z każdego posiedzenia komisji,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5) odpowiedź na wniosek rodzica o uzasadnienie odmowy przyjęcia dziecka do Klubu w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terminie 5 dni. Uzasadnienie odmowy zawiera przyczynę odmowy wraz z informacją o liczbie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punktów, którą kandydat uzyskał w postępowaniu rekrutacyjnym.</w:t>
      </w:r>
    </w:p>
    <w:p>
      <w:pPr>
        <w:spacing w:lineRule="auto" w:line="240" w:after="0" w:beforeAutospacing="0" w:afterAutospacing="0"/>
        <w:rPr>
          <w:sz w:val="24"/>
        </w:rPr>
      </w:pPr>
      <w:r>
        <w:rPr>
          <w:sz w:val="24"/>
        </w:rPr>
        <w:t>2. Postępowanie uzupełniające prowadzi się po przeprowadzeniu postępowania rekrutacyjnego podstawowego, gdy Klub dysponuje jeszcze wolnymi miejscami.</w:t>
      </w: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link w:val="C3"/>
    <w:qFormat/>
    <w:pPr>
      <w:spacing w:lineRule="auto" w:line="240" w:before="100" w:after="100" w:beforeAutospacing="1" w:afterAutospacing="1"/>
      <w:outlineLvl w:val="0"/>
    </w:pPr>
    <w:rPr>
      <w:b w:val="1"/>
      <w:sz w:val="48"/>
      <w:lang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1 Znak"/>
    <w:basedOn w:val="C0"/>
    <w:link w:val="P1"/>
    <w:rPr>
      <w:b w:val="1"/>
      <w:sz w:val="48"/>
      <w:lang w:eastAsia="pl-PL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ReklinU</dc:creator>
  <dcterms:created xsi:type="dcterms:W3CDTF">2025-03-06T07:39:00Z</dcterms:created>
  <cp:lastModifiedBy>Krystyna Jankowska</cp:lastModifiedBy>
  <cp:lastPrinted>2024-01-31T07:00:00Z</cp:lastPrinted>
  <dcterms:modified xsi:type="dcterms:W3CDTF">2025-03-10T11:09:41Z</dcterms:modified>
  <cp:revision>16</cp:revision>
</cp:coreProperties>
</file>