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F84F38" Type="http://schemas.openxmlformats.org/officeDocument/2006/relationships/officeDocument" Target="/word/document.xml" /><Relationship Id="coreR70F84F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 uwagi na fakt, że na terenie miasta i gminy Górzno występują nieruchomości na których   usytuowane są domki letniskowe bądź inne nieruchomości wykorzystywane w celach rekreacyjno-wypoczynkowych w 2019 r. została podjęta uchwała nakładająca na właścicieli tych nieruchomości obowiązek ponoszenia ryczałtowej opłaty w wysokości 160 zł rocznie za odbiór i zagospodarowanie odpadów komunalnych. Stawki opłat z tytułu odbioru i zagospodarowania odpadów z nieruchomości zamieszkałych i pozostałych nieruchomości niezamieszkałych były od tego czasu zmieniane trzykrotnie, co związane było bezpośrednio z rozstrzygnięciem kolejnych przetargów i znaczących podwyżek opłat za odbiór 1 Mg odpadów jakie zamawiający usługę (Miasto i Gmina Górzno) zobowiązany jest ponosić na rzecz wykonawcy. Aktualnie obowiązująca stawka 160 zł  rocznie jaką ponoszą właściciele domków letniskowych lub innych nieruchomości wykorzystywanych w celach rekreacyjno-wypoczynkowych jest niewspółmiernie niska w stosunku do miesięcznej stawki 38 zł za osobę z tytułu odbioru odpadów z nieruchomości zamieszkałych i 24 zł za odbiór pojemnika 120 l z pozostałych nieruchomości niezamieszkałych. Zasadnym więc jest podniesienie ww. opłaty do kwoty 315 zł od 2025 r. Zgodnie z art. 6j ust. 3b ustawy z dnia 13 września 1996 roku o utrzymaniu czystości i porządku w gminach (Dz. U. z 2024 r. poz. 399 ze zm.) w przypadku nieruchomości, na której znajduje się domek letniskowy, lub innej nieruchomości wykorzystywanej na cele rekreacyjno-wypoczynkowe, rada gminy uchwala ryczałtową stawkę opłaty za gospodarowanie odpadami komunalnymi nie wyższą niż 10% przeciętnego miesięcznego dochodu rozporządzanego na 1 osobę ogółem - za rok od nieruchomości, na której znajduje się domek letniskowy, lub od innej nieruchomości wykorzystywanej na cele rekreacyjno-wypoczynkowe. Przeciętny miesięczny dochód rozporządzalny na 1 osobę ogółem w 2024 r. wynosi 3167,17 zł, zgodnie z obwieszczeniem Prezesa Głównego Urzędu Statystycznego, wobec czego roczna stawka ryczałtu nie może przekroczyć kwoty 316,71 zł. Jeżeli właściciel nieruchomości nie wypełnia obowiązku zbierania odpadów komunalnych w sposób selektywny stosuje się stawkę opłaty podwyższonej, którą określa Rada Miejska na podstawie art.6 k ust.3 ww. ustawy w wysokości nie niższej niż dwukrotna wysokość i nie wyższej niż czterokrotna wysokość stawki ustalonej przez Radę Miejską na podstawie art. 6 j ust.3 b. W myśl art.6j ust.3bc ww. uchwała może zostać podjęta lub zmieniona do końca kwietnia danego roku. Mając na uwadze powyższe podjęcie przedmiotowej uchwały przez Radę Miejską w Górznie należy uznać za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2025-04-29T11:42:18Z</dcterms:created>
  <cp:lastModifiedBy>JaroszewskaM</cp:lastModifiedBy>
  <dcterms:modified xsi:type="dcterms:W3CDTF">2025-04-29T09:42:45Z</dcterms:modified>
  <cp:revision>2</cp:revision>
  <dc:subject>w sprawie ustalenia ryczałtowej stawki opłaty za gospodarowanie odpadami komunalnymi dla nieruchomości, na których znajdują się domki letniskowe lub innych nieruchomości wykorzystywanych na cele rekreacyjno-wypoczynkowe</dc:subject>
  <dc:title>Uchwała Nr XIV/93/2025 z dnia 29 kwietnia 2025 r.</dc:title>
</cp:coreProperties>
</file>