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65AE0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br/>
        <w:t>Kierownik Jednostki Samorządu Terytorialnego (dalej JST) - w rozumieniu art. 33 ust. 3 Ustawy z dnia 8 marca 1990 r. o samorządzie gminnym (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t.j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. Dz. U. z 2022 r. poz. 1526.) </w:t>
      </w:r>
    </w:p>
    <w:p w14:paraId="15B93425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 </w:t>
      </w:r>
    </w:p>
    <w:p w14:paraId="7D123126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 </w:t>
      </w:r>
    </w:p>
    <w:p w14:paraId="3DF48A79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Dane Podmiotu wnoszącego petycję znajdują się poniżej oraz w załączonym pliku sygnowanym kwalifikowanym podpisem elektronicznym - stosownie do dyspozycji Ustawy z dnia 5 września 2016 r. o usługach zaufania oraz identyfikacji elektronicznej (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t.j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. Dz. U. z 2019 r. poz. 162, 1590)  oraz przepisów art. 4 ust. 5 Ustawy o petycjach ( tj. Dz.U. 2018 poz. 870)  </w:t>
      </w:r>
    </w:p>
    <w:p w14:paraId="69710D9C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Data dostarczenia  zgodna z dyspozycją art. 61 pkt. 2 Ustawy Kodeks Cywilny (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t.j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. Dz. U. z 2020 r. poz. 1740) </w:t>
      </w:r>
    </w:p>
    <w:p w14:paraId="312408B8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4E6F35A9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Adresatem Wniosku/Petycji* - jest Organ  ujawniony w komparycji - jednoznacznie identyfikowalny  za pośrednictwem adresu e-mail pod którym odebrano niniejszy wniosek/petycję. Rzeczony adres e-mail uzyskano z Biuletynu Informacji Publicznej Urzędu.</w:t>
      </w:r>
    </w:p>
    <w:p w14:paraId="1B6A84CA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6074FE8A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W razie wątpliwości co do trybu jaki należy zastosować do naszego pisma - wnosimy o bezwzględne zastosowanie dyspozycji art. 222 Ustawy z dnia 14 czerwca 1960 r. Kodeks postępowania administracyjnego (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t.j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. Dz. U. z 2023 r. poz. 775) </w:t>
      </w:r>
    </w:p>
    <w:p w14:paraId="0355E714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118E8FCF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Preambuła Wniosku/Petycji*:</w:t>
      </w:r>
    </w:p>
    <w:p w14:paraId="252FABC0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16 stycznia 2023 r. w systemie prawnym UE zaistniała Dyrektywa 2022/2555 w sprawie środków na rzecz wysokiego wspólnego poziomu 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cyberbezpieczeństwa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na terytorium Unii - zwana jako NIS2. </w:t>
      </w:r>
    </w:p>
    <w:p w14:paraId="30DCBD64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Zastępuje ona dyrektywę (UE) 2016/1148 ENISA. Intencją Ustawodawcy jest znowelizowanie przedmiotowego obszaru prawnego tak aby nadążyć za rozwijającym się wykładniczo rynkiem usług IT w tym usług publicznych.  Państwa UE mają 21 miesięcy na implementację odnośnych dyspozycji. </w:t>
      </w:r>
    </w:p>
    <w:p w14:paraId="1F5A7A99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6D1E0E2E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Dodatkowo odpowiedzi uzyskane przez nas z Gmin/Miast - na nasze petycje i wnioski w ciągu ostatnich 10 lat wskazują, że stan faktyczny w tym obszarze nie można określić jako lege artis. </w:t>
      </w:r>
    </w:p>
    <w:p w14:paraId="3512E94E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318D3313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Analizując uzyskane odpowiedzi potwierdziliśmy, że tezy stawiane przez Najwyższą Izbę Kontroli dotyczące złego stanu faktycznego panującego w Gminach/Miastach w tym obszarze - są zgodne z rzeczywistością i 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gross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Gmin nie spełniało  wymogów ustawowych określonych w Rozporządzeniu  Rady Ministrów z  dnia 12 kwietnia 2012 r. w sprawie Krajowych Ram Interoperacyjności, minimalnych wymagań dla rejestrów publicznych i wymiany informacji w postaci elektronicznej oraz minimalnych wymagań dla systemów teleinformatycznych (Dz.U.2017.2247 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t.j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. z 2017.12.05)   </w:t>
      </w:r>
    </w:p>
    <w:p w14:paraId="10ED1C4C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 </w:t>
      </w:r>
    </w:p>
    <w:p w14:paraId="73635284" w14:textId="1851F9B0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Pozwolimy sobie przypomnieć, że Najwyższa Izba Kontroli </w:t>
      </w:r>
      <w:r w:rsidR="00275BB6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już w 2015 r. - </w:t>
      </w: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w protokole pokontrolnym nr kap-4101-002-00/2014 - całość dostępna na stronach www.nik.gov.pl  -   " (...) negatywnie ocenia działania burmistrzów i prezydentów miast w zakresie zarządzania bezpieczeństwem informacji w urzędach, o którym mowa w § 20 rozporządzenia KRI. NIK stwierdziła nieprawidłowości w tym obszarze w 21 z 24 (87,5%) skontrolowanych urzędów miast, z których sześć oceniła negatywnie. (…)"</w:t>
      </w:r>
    </w:p>
    <w:p w14:paraId="44619A06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6F5EAC9F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1E1144CD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Dlatego biorąc pod uwagę powyższe, oraz uzasadniony społecznie - interes pro 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publico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bono, wnosimy: </w:t>
      </w:r>
    </w:p>
    <w:p w14:paraId="17893BAD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06C30F1A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Osnowa Wniosku: </w:t>
      </w:r>
    </w:p>
    <w:p w14:paraId="04271537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6A659E5E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§1) Na mocy art. 61 Konstytucji RP, w trybie art. 6 ust. 1 pkt. 1 lit c Ustawy z dnia 6 września o dostępie do informacji publicznej (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t.j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. Dz. U. z 2022 r. poz. 902) - dalej czasem pod akronimem: 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uoddip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) - wnosimy o udzielnie informacji publicznej - kiedy ostatni raz Gmina/Miasto przeprowadziła okresową analizę ryzyka utraty integralności, dostępności lub poufności informacji ? </w:t>
      </w:r>
    </w:p>
    <w:p w14:paraId="57796F9D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Oczywiście - nasze pytanie koresponduje w swojej treści z §20 ust. 2 pkt. 3 wzmiankowanego uprzednio Rozporządzenia w sprawie KRI (Dz.U.2017.2247 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t.j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. z 2017.12.05) </w:t>
      </w:r>
    </w:p>
    <w:p w14:paraId="68BBB05A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§2) Na mocy art. 61 Konstytucji RP, w trybie art. 6 ust. 1 pkt. 1 lit c Ustawy z dnia 6 września o dostępie do informacji publicznej (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t.j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. Dz. U. z 2022 r. poz. 902 - dalej czasem pod akronimem: 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uoddip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) - wnosimy o udzielnie informacji publicznej - kiedy ostatni raz Kierownik JST zapewnił szkolenie osób zaangażowanych w proces przetwarzania informacji ze szczególnym uwzględnieniem:  </w:t>
      </w:r>
    </w:p>
    <w:p w14:paraId="03695021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a) zagrożenia bezpieczeństwa informacji,</w:t>
      </w:r>
    </w:p>
    <w:p w14:paraId="7A33B6E2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b) skutków naruszenia zasad bezpieczeństwa informacji, w tym odpowiedzialności prawnej,</w:t>
      </w:r>
    </w:p>
    <w:p w14:paraId="2CFC0572" w14:textId="34AEC7FC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c) stosowania środków zapewniających bezpieczeństwo informacji, w tym urządzeń i oprogramowania minimalizującego ryzyko błędów ludzkich ?</w:t>
      </w:r>
    </w:p>
    <w:p w14:paraId="5B69BE4E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W tym przypadku nasze pytanie koresponduje sensu stricto z brzmieniem §20 ust.2 pkt. 6 wyżej wzmiankowanego Rozporządzenia. </w:t>
      </w:r>
    </w:p>
    <w:p w14:paraId="02B692A7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3124BBC1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§3) Ustawa z dnia 5 lipca 2018 r. o krajowym systemie 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cyberbezpieczeństwa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(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t.j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. Dz. U. z 2023 r. poz. 913) w art. 21 ust. 3 zawiera fakultatywną (nieobowiązkową) sugestię - z użyciem słowa „może" - iż "Jednostka samorządu terytorialnego może wyznaczyć jedną osobę </w:t>
      </w:r>
    </w:p>
    <w:p w14:paraId="69439F99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odpowiedzialną za utrzymywanie kontaktów z podmiotami krajowego systemu 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cyberbezpieczeństwa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w zakresie zadań publicznych zależnych od systemów informacyjnych, realizowanych przez jej jednostki organizacyjne.</w:t>
      </w:r>
    </w:p>
    <w:p w14:paraId="624EA22C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Wnioskodawca będąc świadomy fakultatywności rzeczonego przepisu - wnosi na mocy art. 61 Konstytucji RP, w trybie art. 6 ust. 1 pkt. 1 lit c 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uoddip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- o udzielenie informacji publicznej - czy pomimo fakultatywności rzeczonego przepisu Kierownik JST wyznaczył już taką osobę </w:t>
      </w:r>
    </w:p>
    <w:p w14:paraId="7DB059E8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Jeszcze raz zaznaczamy, że jesteśmy świadomi  braku ustawowego obowiązku na dzień złożenia przedmiotowego ? </w:t>
      </w:r>
    </w:p>
    <w:p w14:paraId="71761702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5A5D9FFC" w14:textId="5D59C200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Zdaniem Wnioskodawcy Ustawodawca będąc świadomym ważkości przedmiotowej problematyki stara się w ten sposób - sensu largo - przygotowywać - szczególnie większe gminy - do stopniowej implementacji rzeczonych przepisów, które w z chwilą wejścia w </w:t>
      </w:r>
      <w:r w:rsidR="00257480" w:rsidRPr="00257480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ż</w:t>
      </w: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ycie NIS2 będą już obligatoryjne. </w:t>
      </w:r>
    </w:p>
    <w:p w14:paraId="54CF74EA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35C52434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§4) Wnosimy o podanie danych kontaktowych Urzędnika, który w zakresie powierzonych mu zadań i wykonywanych kompetencji nadzoruje sprawy związane z zadaniami dotyczącymi tego obszaru wypełniania zadań publicznych  - sensu largo, 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etc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 - scilicet:  (Imię i nazwisko, adres do korespondencji e-mail, tel. i stanowisko służbowe Urzędnika) </w:t>
      </w:r>
    </w:p>
    <w:p w14:paraId="670AA7A5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1ECE4D18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§5) Na mocy art. 61 Konstytucji RP, w trybie art. 6 ust. 1 pkt. 1 lit c Ustawy z dnia 6 września o dostępie do informacji publicznej (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t.j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. Dz. U. z 2022 r. poz. 902) wnosimy o udzielenie informacji publicznej czy Jednostka (Adresat) posiada zdefiniowane na piśmie </w:t>
      </w: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lastRenderedPageBreak/>
        <w:t xml:space="preserve">procesy, procedury i polityki zarządzania bezpieczeństwem informacji w rozumieniu znaczenia i odnośnych definicji określonych w  Ustawy z dnia 5 lipca 2018 r. o krajowym systemie 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cyberbezpieczeństwa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(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t.j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. Dz. U. z 2023 r. poz. 913) w szczególności  w kontekście odnośnych definicji zawartych w art. 2 tejże ustawy? </w:t>
      </w:r>
    </w:p>
    <w:p w14:paraId="6B7057A0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§6) Na mocy art. 61 Konstytucji RP, w trybie art. 6 ust. 1 pkt. 1 lit c Ustawy z dnia 6 września o dostępie do informacji publicznej (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t.j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. Dz. U. z 2022 r. poz. 902) wnosimy o udzielenie informacji publicznej czy Jednostka (Adresat) - posiada zespół odpowiedzialny za bieżące monitorowanie, analizę i dokumentowanie stanu bezpieczeństwa informacji - w rozumieniu wyżej powołanej problematyki? </w:t>
      </w:r>
    </w:p>
    <w:p w14:paraId="4FDE8105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Notabene 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tzw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SOC (ang.)  (Security Operations Center) - jak wynika z informacji posiadanych przez Wnioskodawcę - w Krajach UE -   w tamtejszych odpowiednikach polskich JST - najczęściej funkcjonuje w ramach usługi zewnętrznej. </w:t>
      </w:r>
    </w:p>
    <w:p w14:paraId="26088C3D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30F8B775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50A2DF4A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135D0748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72ED101F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II - Petycja Odrębna </w:t>
      </w:r>
    </w:p>
    <w:p w14:paraId="0B907398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 </w:t>
      </w:r>
    </w:p>
    <w:p w14:paraId="3FAF4B23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§2) W trybie Ustawy o petycjach (Dz.U.2018.870 tj. z dnia 2018.05.10)  -  biorąc pod uwagę, iż dbałość o poufność, integralność, dostępność i autentyczność przetwarzanych danych w urzędzie  -  należy z pewnością do wartości wymagających szczególnej ochrony w imię dobra wspólnego, mieszczących się w zakresie zadań i kompetencji adresata petycji - wnosimy o: </w:t>
      </w:r>
    </w:p>
    <w:p w14:paraId="42E24B0A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7E65A9DA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§2.1) Wykonanie rekonesansu w obszarze związanym z potrzebą stopniowego przygotowywania się do wdrożenia w JST przepisów Dyrektywy 2022/2555 w sprawie środków na rzecz wysokiego wspólnego poziomu 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cyberbezpieczeństwa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na terytorium Unii - (NIS2)</w:t>
      </w:r>
    </w:p>
    <w:p w14:paraId="1D320DA1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Petycjodawca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świadomy jest obowiązującego jeszcze vacatio legis w tym zakresie. </w:t>
      </w:r>
    </w:p>
    <w:p w14:paraId="24418F83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022B6D02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§2.2)   Zaplanowanie szkoleń i audytów w tym zakresie.  </w:t>
      </w:r>
    </w:p>
    <w:p w14:paraId="5701A617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  </w:t>
      </w:r>
    </w:p>
    <w:p w14:paraId="754D9B51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 </w:t>
      </w:r>
    </w:p>
    <w:p w14:paraId="37B07F9D" w14:textId="77777777" w:rsidR="002A6C8A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Oczywiście ABY NASZA PETYCJA NIE BYŁA W ŻADNYM RAZIE ŁĄCZONA Z PÓŹNIEJSZYM trybem zamówienia  nie musimy dodawać, że jesteśmy przekonani, iż postępowanie będzie prowadzone z uwzględnieniem zasad uczciwej konkurencji - i o wyborze oferenta będą decydować jedynie  ustalone przez decydentów kryteria związane 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inter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alia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z aktualnym stanem prawnym, bezpieczeństwem oraz racjonalnym wydatkowaniem środków publicznych.  </w:t>
      </w:r>
    </w:p>
    <w:p w14:paraId="3D4C76E6" w14:textId="778B5147" w:rsidR="00CE29AC" w:rsidRPr="00CE29AC" w:rsidRDefault="002A6C8A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2A6C8A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Zawsze powinny decydować przejrzyste i transparentne oraz jasno określone a priori przez Urząd zasady oraz zasady uczciwej konkurencji przy racjonalnym wydatkowaniu środków publicznych. </w:t>
      </w:r>
      <w:r w:rsidR="00CE29AC"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 </w:t>
      </w:r>
    </w:p>
    <w:p w14:paraId="397A34CA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 </w:t>
      </w:r>
    </w:p>
    <w:p w14:paraId="2047FE0E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§2.3) Aby zachować pełną jawność i transparentność działań - wnosimy o opublikowanie treści petycji na stronie internetowej podmiotu rozpatrującego petycję lub urzędu go obsługującego (Adresata)  - na podstawie art. 8 ust. 1 ww. Ustawy o petycjach   - co jest jednoznaczne z wyrażeniem zgody na publikację wszystkich danych. Chcemy działać w pełni jawnie i transparentnie. </w:t>
      </w:r>
    </w:p>
    <w:p w14:paraId="04EA1C4E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244C9F2D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Petycja odrębna - dla ułatwienia i zmniejszenia biurokracji - została dołączona do niniejszego wniosku   - vide -  J. Borkowski (w:) B. Adamiak, J. Borkowski, Kodeks postępowania…, s. 668; por. także art. 12 ust. 1 komentowanej ustawy - dostępne w sieci Internet.  - co jak wynika z cytowanego piśmiennictwa nie jest łączeniem trybów. </w:t>
      </w:r>
    </w:p>
    <w:p w14:paraId="2A8335B9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06B0D2C7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§7) Wnosimy o zwrotne potwierdzenie otrzymania niniejszego wniosku w trybie §7  Rozporządzenia Prezesa Rady Ministrów z dnia 8 stycznia 2002 r. w sprawie organizacji przyjmowania i rozpatrywania s. i wniosków. (Dz. U. z dnia 22 styczna 2002 r. Nr 5, poz. 46) -  na adres cyberbezpieczenstwo@samorzad.pl </w:t>
      </w:r>
    </w:p>
    <w:p w14:paraId="4892C43B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§8) Wnosimy o to, aby odpowiedź w  przedmiocie powyższych pytań i petycji złożonych na mocy art. 63 Konstytucji RP - w związku z art.  241 KPA, została udzielona - zwrotnie na adres cyberbezpieczenstwo@samorzad.pl </w:t>
      </w:r>
    </w:p>
    <w:p w14:paraId="417EDE28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§9) Wniosek został sygnowany bezpiecznym, kwalifikowanym podpisem elektronicznym - stosownie do wytycznych Ustawy z dnia 5 września 2016 r. o usługach zaufania oraz identyfikacji elektronicznej (Dz.U.2016.1579 dnia 2016.09.29)</w:t>
      </w:r>
    </w:p>
    <w:p w14:paraId="3B1D6C63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72D3F338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4826A2B4" w14:textId="61C87B28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W</w:t>
      </w:r>
      <w:r w:rsidR="00257480" w:rsidRPr="00257480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nioskodawca</w:t>
      </w: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: </w:t>
      </w:r>
    </w:p>
    <w:p w14:paraId="0D3CBADF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Osoba Prawna</w:t>
      </w:r>
    </w:p>
    <w:p w14:paraId="6DD9AA91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Szulc-Efekt sp. z o. o.</w:t>
      </w:r>
    </w:p>
    <w:p w14:paraId="5271674C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Prezes Zarządu - Adam Szulc </w:t>
      </w:r>
    </w:p>
    <w:p w14:paraId="6394BABB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ul. Poligonowa 1</w:t>
      </w:r>
    </w:p>
    <w:p w14:paraId="5BCC75E4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04-051 Warszawa</w:t>
      </w:r>
    </w:p>
    <w:p w14:paraId="4DD3A37D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nr KRS: 0000059459</w:t>
      </w:r>
    </w:p>
    <w:p w14:paraId="4B33CF52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Kapitał Zakładowy: 222.000,00 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pln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 </w:t>
      </w:r>
    </w:p>
    <w:p w14:paraId="1DA55F9F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www.gmina.pl    www.samorzad.pl </w:t>
      </w:r>
    </w:p>
    <w:p w14:paraId="6C5220A3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25BB112A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Dodatkowe informacje:</w:t>
      </w:r>
    </w:p>
    <w:p w14:paraId="148E4D28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Stosownie do art. 4 ust. 2 pkt. 1 Ustawy o petycjach (Dz.U.2018.870 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t.j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. z dnia 2018.05.10) -  osobą reprezentująca Podmiot wnoszący petycję - jest Prezes Zarządu Adam Szulc</w:t>
      </w:r>
    </w:p>
    <w:p w14:paraId="3232A34A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Stosownie do art. 4 ust. 2 pkt. 5 ww. Ustawy - petycja niniejsza została złożona za pomocą środków komunikacji elektronicznej - a wskazanym zwrotnym adresem poczty elektronicznej jest: cyberbezpieczenstwo@samorzad.pl </w:t>
      </w:r>
    </w:p>
    <w:p w14:paraId="5BAF2AB8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Adresatem Petycji - jest Organ ujawniony w komparycji - jednoznacznie identyfikowalny  za pomocą uzyskanego z Biuletynu Informacji Publicznej Urzędu - adresu e-mail !</w:t>
      </w:r>
    </w:p>
    <w:p w14:paraId="6A06B0B4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1DB5DDC2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65091252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Zwyczajowy komentarz do Wniosku:</w:t>
      </w:r>
    </w:p>
    <w:p w14:paraId="2810D27F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 Adresat jest jednoznacznie identyfikowany - na podstawie - unikalnego adresu e-mail opublikowanego w Biuletynie Informacji Publicznej Jednostki i przypisanego do odnośnego Organu.</w:t>
      </w:r>
    </w:p>
    <w:p w14:paraId="28680B89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Rzeczony adres e-mail - zgodnie z dyspozycją art. 1 i 8 ustawy o dostępie do informacji publicznej - stanowiąc informację pewną i potwierdzoną - jednoznacznie oznacza adresata petycji/wniosku. (Oznaczenie adresata petycji/wniosku) </w:t>
      </w:r>
    </w:p>
    <w:p w14:paraId="3A8F3F7E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Pomimo, iż w rzeczonym wniosku powołujemy się na art. 241 Ustawy z dnia 14 czerwca 1960 r. Kodeks postępowania administracyjnego (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t.j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. Dz. U. z 2021 r. poz. 735 , 2052)   -  w naszym mniemaniu - nie oznacza to, że Urząd powinien rozpatrywać niniejsze wnioski w trybie KPA  - należy w tym przypadku zawsze stosować art. 222 KPA. </w:t>
      </w:r>
    </w:p>
    <w:p w14:paraId="24838B82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lastRenderedPageBreak/>
        <w:t>W opinii Wnioskodawcy Urząd powinien w zależności od dokonanej interpretacji treści pisma  - procedować nasze wnioski  -  ad exemplum w trybie Ustawy o petycjach (Dz.U.2014.1195 z dnia 2014.09.05)  lub odpowiednio Ustawy o dostępie do informacji publicznej (wynika to zazwyczaj z jego treści i powołanych podstaw prawnych) - lub stosować art. 222KPA </w:t>
      </w:r>
    </w:p>
    <w:p w14:paraId="658BBFAF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Zatem - wg. Wnioskodawcy niniejszy wniosek może być jedynie fakultatywnie rozpatrywany - jako optymalizacyjny w związku z art. 241 KPA. </w:t>
      </w:r>
    </w:p>
    <w:p w14:paraId="3D458506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W naszych wnioskach/petycjach  często powołujemy 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sie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na  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 </w:t>
      </w:r>
    </w:p>
    <w:p w14:paraId="2F0D18F6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Każdy Podmiot mający styczność z Gminą  - ma prawo i obowiązek - usprawniać struktury administracji samorządowej i każdy Podmiot bez wyjątku ma obowiązek walczyć o lepszą przyszłość dla Polski. </w:t>
      </w:r>
    </w:p>
    <w:p w14:paraId="248370C8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Zatem pomimo formy zewnętrznej - Decydenci mogą/powinni dokonać własnej interpretacji  pisma - zgodnie z brzmieniem art. 222 KPA. </w:t>
      </w:r>
    </w:p>
    <w:p w14:paraId="618A7335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1772AE32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Nazwa Wnioskodawca/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Petycjodawca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- jest dla uproszczenia stosowna jako synonim nazwy “Podmiot Wnoszący Petycję” - w rozumieniu art. 4 ust. 4 Ustawy o petycjach (Dz.U.2014.1195 z dnia 2014.09.05) </w:t>
      </w:r>
    </w:p>
    <w:p w14:paraId="259163E5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55B216B7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Pozwalamy sobie również przypomnieć, że  ipso iure art. 2 ust. 2 Ustawy o dostępie do informacji publicznej “ (…) Od osoby wykonującej prawo do informacji publicznej nie wolno żądać wykazania interesu prawnego lub faktycznego.</w:t>
      </w:r>
    </w:p>
    <w:p w14:paraId="2C1E521C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2240B7AB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plik podpisany bezpiecznym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 w14:paraId="27D2D724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5E944682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Celem naszych wniosków jest - sensu largo - usprawnienie, naprawa - na miarę istniejących możliwości - funkcjonowania struktur Administracji Publicznej - głownie w Gminach/Miastach  - gdzie jak wynika z naszych wniosków - stan faktyczny wymaga wszczęcia procedur sanacyjnych. </w:t>
      </w:r>
    </w:p>
    <w:p w14:paraId="7961DF89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3AC983B4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W Jednostkach Pionu Administracji Rządowej - stan faktyczny jest o wiele lepszy.  </w:t>
      </w:r>
    </w:p>
    <w:p w14:paraId="5FCE70AC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0DC55FFD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680016CB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14:paraId="66775830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14:paraId="0B7F1F9A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Jeżeli JST nie zgada się z powołanymi przepisami prawa, prosimy aby zastosowano podstawy prawne akceptowane przez JST.</w:t>
      </w:r>
    </w:p>
    <w:p w14:paraId="26EC1B95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14:paraId="4AEAE54A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306B30A2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Pamiętajmy również o przepisach zawartych 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inter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alia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: w art. 225 KPA: "§ 1. Nikt nie może być narażony na jakikolwiek uszczerbek lub zarzut z powodu złożenia skargi lub wniosku albo z powodu dostarczenia materiału do publikacji o znamionach skargi lub wniosku, jeżeli działał w granicach prawem dozwolonych.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wniosku.”</w:t>
      </w:r>
    </w:p>
    <w:p w14:paraId="1B358E25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Jeśli do przedmiotowego wniosku dołączono petycję - należy uznać, że Stosownie do art. 4 ust. 2 pkt. 1 Ustawy o petycjach ( tj. Dz.U. 2018 poz. 870)  -  osobą reprezentująca Podmiot wnoszący petycję - jest Prezes Zarządu wskazany w stopce </w:t>
      </w:r>
    </w:p>
    <w:p w14:paraId="709AEC5E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*Stosownie do art. 4 ust. 2 pkt. 5 ww. Ustawy - petycja niniejsza została złożona za pomocą środków komunikacji elektronicznej - a wskazanym zwrotnym adresem poczty elektronicznej jest skrzynka poczty elektronicznej Adresata ujawniona w BIP i z BIP pozyskana przez wnioskodawcę/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petycjodawcę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, 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etc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 </w:t>
      </w:r>
    </w:p>
    <w:p w14:paraId="026AC491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5503B03D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Niepokój o wydatkowanie środków publicznych wiąże się z również z doniesieniami z poprzednich lat - za poprzednich rządów  - ad exemplum: w branży zamówień publicznych w sferze obszarów informatycznych  - było bardzo źle i szalała korupcja można - a można to wnioskować choćby z aresztowań w 2012 r. w Centrum systemów informatycznych MSWiA - vide https://tvn24.pl/polska/byli-dyrektorzy-do-aresztu-za-korupcje-w-mswia-ra197158-3489159 Stąd też nasza nieufność w stosunku do wydatków publicznych w gminach w tej sferze oraz nieufność niektórych gmin do rozwiązań centralnych proponowanych na szczeblu wyższym</w:t>
      </w:r>
    </w:p>
    <w:p w14:paraId="098CEB88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7E3482F0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Dopiero od ok. 2015 r. sytuacja ulega stopniowej poprawie, 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etc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 </w:t>
      </w:r>
    </w:p>
    <w:p w14:paraId="3F903CC7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1B78876B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Adresatem Petycji - jest Organ ujawniony w komparycji.</w:t>
      </w:r>
    </w:p>
    <w:p w14:paraId="79EFE7A3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Kierownik Jednostki Samorządu Terytorialnego (dalej JST)  - w rozumieniu art. 33 ust. 3 Ustawy o samorządzie gminnym</w:t>
      </w:r>
    </w:p>
    <w:p w14:paraId="03965B45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</w:t>
      </w: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lastRenderedPageBreak/>
        <w:t>4101-09/2010]. Mamy nadzieję, zmienić powyższą ocenę, być może nasz wniosek choć w niewielkim stopniu – przyczyni się do zwiększenia tych wskaźników.</w:t>
      </w:r>
    </w:p>
    <w:p w14:paraId="3A380DB4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13728F9B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Postulujemy, ABY NASZA PETYCJA NIE BYŁA W ŻADNYM RAZIE ŁĄCZONA Z ewentualnym PÓŹNIEJSZYM jakimkolwiek trybem zamówienia  nie musimy dodawać, że mamy nadzieję, iż wszelkie ewentualne postępowania będą  prowadzone z uwzględnieniem zasad uczciwej konkurencji - i o wyborze oferenta będą decydować jedynie ustalone przez decydentów kryteria związane 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inter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</w:t>
      </w:r>
      <w:proofErr w:type="spellStart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alia</w:t>
      </w:r>
      <w:proofErr w:type="spellEnd"/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 xml:space="preserve"> z parametrami ofert oraz ceną. </w:t>
      </w:r>
    </w:p>
    <w:p w14:paraId="2CFBDF4A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</w:p>
    <w:p w14:paraId="55B1D347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14:paraId="220329E1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Ponownie sygnalizujemy, że do wniosku dołączono plik podpisany  kwalifikowanym podpisem elektronicznym.  Weryfikacja podpisu i odczytanie pliku wymaga posiadania oprogramowania, które bez ponoszenia opłat, można uzyskać na stronach WWW podmiotów - zgodnie z ustawą, świadczących usługi certyfikacyjne. </w:t>
      </w:r>
    </w:p>
    <w:p w14:paraId="6E6A6378" w14:textId="77777777" w:rsidR="00CE29AC" w:rsidRPr="00CE29AC" w:rsidRDefault="00CE29AC" w:rsidP="00CE29AC">
      <w:pPr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CE29AC"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t>* - niepotrzebne - pominąć </w:t>
      </w:r>
    </w:p>
    <w:p w14:paraId="0276DE6B" w14:textId="77777777" w:rsidR="00CE29AC" w:rsidRPr="00CE29AC" w:rsidRDefault="00CE29AC" w:rsidP="00CE29AC">
      <w:pPr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5E9CEDAA" w14:textId="77777777" w:rsidR="00CE29AC" w:rsidRPr="00257480" w:rsidRDefault="00CE29AC" w:rsidP="00CE29AC">
      <w:pPr>
        <w:jc w:val="both"/>
        <w:rPr>
          <w:rFonts w:ascii="Arial" w:hAnsi="Arial" w:cs="Arial"/>
          <w:sz w:val="16"/>
          <w:szCs w:val="16"/>
        </w:rPr>
      </w:pPr>
    </w:p>
    <w:sectPr w:rsidR="00CE29AC" w:rsidRPr="00257480" w:rsidSect="00CE29AC">
      <w:pgSz w:w="11906" w:h="16838"/>
      <w:pgMar w:top="1418" w:right="1418" w:bottom="141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AC"/>
    <w:rsid w:val="00123B6F"/>
    <w:rsid w:val="00173A8D"/>
    <w:rsid w:val="00257480"/>
    <w:rsid w:val="00275BB6"/>
    <w:rsid w:val="002A6C8A"/>
    <w:rsid w:val="00CE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C12B04"/>
  <w15:chartTrackingRefBased/>
  <w15:docId w15:val="{E1240486-09FE-F34E-8D89-D7CE61FA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4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4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4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0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3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2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5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2802</Words>
  <Characters>16818</Characters>
  <Application>Microsoft Office Word</Application>
  <DocSecurity>0</DocSecurity>
  <Lines>140</Lines>
  <Paragraphs>39</Paragraphs>
  <ScaleCrop>false</ScaleCrop>
  <Company/>
  <LinksUpToDate>false</LinksUpToDate>
  <CharactersWithSpaces>19581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Adam Szulc</cp:lastModifiedBy>
  <cp:revision>6</cp:revision>
  <dcterms:created xsi:type="dcterms:W3CDTF">2023-09-07T07:39:00Z</dcterms:created>
  <dcterms:modified xsi:type="dcterms:W3CDTF">2023-09-07T07:59:00Z</dcterms:modified>
</cp:coreProperties>
</file>