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4CE5E2F" Type="http://schemas.openxmlformats.org/officeDocument/2006/relationships/officeDocument" Target="/word/document.xml" /><Relationship Id="coreR14CE5E2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/>
    <w:p>
      <w:pPr>
        <w:ind w:firstLine="0" w:left="-12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Wyniki otwartego konkursu ofert na wykonywanie zadań publicznych związanych z realizacją zadań Miasta i Gminy Górzno w 2025 r. przez organizacje pozarządowe oraz inne podmioty prowadzące działalność pożytku publicznego z zakresu </w:t>
      </w:r>
      <w:r>
        <w:rPr>
          <w:rFonts w:ascii="Times New Roman" w:hAnsi="Times New Roman"/>
          <w:b w:val="1"/>
          <w:i w:val="1"/>
          <w:sz w:val="24"/>
        </w:rPr>
        <w:t>„Upowszechniania sportu i turystyki w Mieście i Gminie Górzno”:</w:t>
      </w:r>
    </w:p>
    <w:p>
      <w:pPr>
        <w:rPr>
          <w:rFonts w:ascii="Times New Roman" w:hAnsi="Times New Roman"/>
          <w:sz w:val="24"/>
        </w:rPr>
      </w:pPr>
    </w:p>
    <w:tbl>
      <w:tblPr>
        <w:tblpPr w:leftFromText="141" w:rightFromText="141" w:tblpX="1" w:tblpY="4050" w:horzAnchor="margin" w:vertAnchor="page" w:tblpXSpec="center"/>
        <w:tblW w:w="10201" w:type="dxa"/>
        <w:tblInd w:w="-1792" w:type="dxa"/>
        <w:tblLayout w:type="autofit"/>
        <w:tblCellMar>
          <w:left w:w="70" w:type="dxa"/>
          <w:right w:w="70" w:type="dxa"/>
        </w:tblCellMar>
        <w:tblLook w:val="04A0"/>
      </w:tblPr>
      <w:tblGrid/>
      <w:tr>
        <w:trPr>
          <w:trHeight w:hRule="atLeast" w:val="570"/>
        </w:trPr>
        <w:tc>
          <w:tcPr>
            <w:tcW w:w="9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lang w:val="pl-PL" w:bidi="pl-PL" w:eastAsia="pl-PL"/>
              </w:rPr>
              <w:t>Lp.</w:t>
            </w:r>
          </w:p>
        </w:tc>
        <w:tc>
          <w:tcPr>
            <w:tcW w:w="3713" w:type="dxa"/>
            <w:tcBorders>
              <w:top w:val="single" w:sz="4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lang w:val="pl-PL" w:bidi="pl-PL" w:eastAsia="pl-PL"/>
              </w:rPr>
              <w:t>Oferent</w:t>
            </w:r>
          </w:p>
        </w:tc>
        <w:tc>
          <w:tcPr>
            <w:tcW w:w="3544" w:type="dxa"/>
            <w:tcBorders>
              <w:top w:val="single" w:sz="4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lang w:val="pl-PL" w:bidi="pl-PL" w:eastAsia="pl-PL"/>
              </w:rPr>
              <w:t>Tytuł zadania</w:t>
            </w:r>
          </w:p>
        </w:tc>
        <w:tc>
          <w:tcPr>
            <w:tcW w:w="1984" w:type="dxa"/>
            <w:tcBorders>
              <w:top w:val="single" w:sz="4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center"/>
              <w:rPr>
                <w:rFonts w:ascii="Times New Roman" w:hAnsi="Times New Roman"/>
                <w:b w:val="1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lang w:val="pl-PL" w:bidi="pl-PL" w:eastAsia="pl-PL"/>
              </w:rPr>
              <w:t xml:space="preserve">Wysokość przyznanej dotacji </w:t>
            </w:r>
          </w:p>
        </w:tc>
      </w:tr>
      <w:tr>
        <w:trPr>
          <w:trHeight w:hRule="atLeast" w:val="900"/>
        </w:trPr>
        <w:tc>
          <w:tcPr>
            <w:tcW w:w="960" w:type="dxa"/>
            <w:tcBorders>
              <w:top w:val="none" w:sz="0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right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1</w:t>
            </w:r>
          </w:p>
        </w:tc>
        <w:tc>
          <w:tcPr>
            <w:tcW w:w="3713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 xml:space="preserve">Polskie Stowarzyszenie Tang Soo Do E.M.T.F      ul. Sikorskiego 62a/6  87-300 Brodnica</w:t>
            </w:r>
          </w:p>
        </w:tc>
        <w:tc>
          <w:tcPr>
            <w:tcW w:w="3544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 xml:space="preserve">Tang Soo Do jako alternatywa dla dzieci i młodzieży Miasta i Gminy Górzno </w:t>
            </w:r>
          </w:p>
        </w:tc>
        <w:tc>
          <w:tcPr>
            <w:tcW w:w="1984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center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2000</w:t>
            </w:r>
          </w:p>
        </w:tc>
      </w:tr>
      <w:tr>
        <w:trPr>
          <w:trHeight w:hRule="atLeast" w:val="600"/>
        </w:trPr>
        <w:tc>
          <w:tcPr>
            <w:tcW w:w="960" w:type="dxa"/>
            <w:tcBorders>
              <w:top w:val="none" w:sz="0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right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2</w:t>
            </w:r>
          </w:p>
        </w:tc>
        <w:tc>
          <w:tcPr>
            <w:tcW w:w="3713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 xml:space="preserve">Klub Sportowy Unifreeze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 xml:space="preserve">ul. Polna 1 87-320 Górzno </w:t>
            </w:r>
          </w:p>
        </w:tc>
        <w:tc>
          <w:tcPr>
            <w:tcW w:w="3544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Prowadzenie klubu piłkarskiego KS Unifreeze seniorów w KPZPN</w:t>
            </w:r>
          </w:p>
        </w:tc>
        <w:tc>
          <w:tcPr>
            <w:tcW w:w="1984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center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3500</w:t>
            </w:r>
          </w:p>
        </w:tc>
      </w:tr>
      <w:tr>
        <w:trPr>
          <w:trHeight w:hRule="atLeast" w:val="600"/>
        </w:trPr>
        <w:tc>
          <w:tcPr>
            <w:tcW w:w="960" w:type="dxa"/>
            <w:tcBorders>
              <w:top w:val="none" w:sz="0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right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3</w:t>
            </w:r>
          </w:p>
        </w:tc>
        <w:tc>
          <w:tcPr>
            <w:tcW w:w="3713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 xml:space="preserve">Klub Sportowy "Nowy Świt"  Zaborowo 25 87-320 Górzno</w:t>
            </w:r>
          </w:p>
        </w:tc>
        <w:tc>
          <w:tcPr>
            <w:tcW w:w="3544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 xml:space="preserve">Zajęcia sportowe z piłki nożnej dla wszystkich </w:t>
            </w:r>
          </w:p>
        </w:tc>
        <w:tc>
          <w:tcPr>
            <w:tcW w:w="1984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center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5000</w:t>
            </w:r>
          </w:p>
        </w:tc>
      </w:tr>
      <w:tr>
        <w:trPr>
          <w:trHeight w:hRule="atLeast" w:val="900"/>
        </w:trPr>
        <w:tc>
          <w:tcPr>
            <w:tcW w:w="960" w:type="dxa"/>
            <w:tcBorders>
              <w:top w:val="none" w:sz="0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right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4</w:t>
            </w:r>
          </w:p>
        </w:tc>
        <w:tc>
          <w:tcPr>
            <w:tcW w:w="3713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 xml:space="preserve">SPSK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 xml:space="preserve">ul. Łukasińskiego 24  42-200 Częstochowa</w:t>
            </w:r>
          </w:p>
        </w:tc>
        <w:tc>
          <w:tcPr>
            <w:tcW w:w="3544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Patriotyzm w naszym mieście</w:t>
            </w:r>
          </w:p>
        </w:tc>
        <w:tc>
          <w:tcPr>
            <w:tcW w:w="1984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center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2000</w:t>
            </w:r>
          </w:p>
        </w:tc>
      </w:tr>
      <w:tr>
        <w:trPr>
          <w:trHeight w:hRule="atLeast" w:val="300"/>
        </w:trPr>
        <w:tc>
          <w:tcPr>
            <w:tcW w:w="960" w:type="dxa"/>
            <w:tcBorders>
              <w:top w:val="none" w:sz="0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right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5</w:t>
            </w:r>
          </w:p>
        </w:tc>
        <w:tc>
          <w:tcPr>
            <w:tcW w:w="3713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 xml:space="preserve">KGW Zaborowo,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 xml:space="preserve">Zaborowo 69 87-320 Górzno </w:t>
            </w:r>
          </w:p>
        </w:tc>
        <w:tc>
          <w:tcPr>
            <w:tcW w:w="3544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 xml:space="preserve">Krok po kroku </w:t>
            </w:r>
          </w:p>
        </w:tc>
        <w:tc>
          <w:tcPr>
            <w:tcW w:w="1984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center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1500</w:t>
            </w:r>
          </w:p>
        </w:tc>
      </w:tr>
      <w:tr>
        <w:trPr>
          <w:trHeight w:hRule="atLeast" w:val="600"/>
        </w:trPr>
        <w:tc>
          <w:tcPr>
            <w:tcW w:w="960" w:type="dxa"/>
            <w:tcBorders>
              <w:top w:val="none" w:sz="0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right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6</w:t>
            </w:r>
          </w:p>
        </w:tc>
        <w:tc>
          <w:tcPr>
            <w:tcW w:w="3713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Towarzystwo Gimnastyczne "Sokół" Brodnica ul. Królowej Jadwigi 1 87-300 Brodnica</w:t>
            </w:r>
          </w:p>
        </w:tc>
        <w:tc>
          <w:tcPr>
            <w:tcW w:w="3544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 xml:space="preserve">Treningi gimnastyczne dla młodzieży z Miasta i Gminy Górzno </w:t>
            </w:r>
          </w:p>
        </w:tc>
        <w:tc>
          <w:tcPr>
            <w:tcW w:w="1984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ind w:left="0"/>
              <w:jc w:val="center"/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lang w:val="pl-PL" w:bidi="pl-PL" w:eastAsia="pl-PL"/>
              </w:rPr>
              <w:t>2000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i w:val="1"/>
          <w:sz w:val="24"/>
        </w:rPr>
      </w:pPr>
    </w:p>
    <w:p/>
    <w:sectPr>
      <w:type w:val="nextPage"/>
      <w:pgSz w:w="11907" w:h="16839" w:code="9"/>
      <w:pgMar w:left="2355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Krystyna Jankowska</dc:creator>
  <dcterms:created xsi:type="dcterms:W3CDTF">2025-06-11T13:15:50Z</dcterms:created>
  <cp:lastModifiedBy>Krystyna Jankowska</cp:lastModifiedBy>
  <dcterms:modified xsi:type="dcterms:W3CDTF">2025-06-12T09:07:07Z</dcterms:modified>
  <cp:revision>5</cp:revision>
</cp:coreProperties>
</file>