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1B" w:rsidRPr="002319EC" w:rsidRDefault="00C3101B" w:rsidP="00C3101B">
      <w:pPr>
        <w:jc w:val="center"/>
        <w:rPr>
          <w:rFonts w:ascii="Arial" w:hAnsi="Arial" w:cs="Arial"/>
          <w:b/>
        </w:rPr>
      </w:pPr>
      <w:r>
        <w:t xml:space="preserve"> </w:t>
      </w:r>
      <w:r w:rsidRPr="002319EC">
        <w:rPr>
          <w:rFonts w:ascii="Arial" w:hAnsi="Arial" w:cs="Arial"/>
          <w:b/>
        </w:rPr>
        <w:t>OPIS PRZEDMIOTU ZAMÓWIENIA:</w:t>
      </w:r>
      <w:bookmarkStart w:id="0" w:name="_GoBack"/>
      <w:bookmarkEnd w:id="0"/>
    </w:p>
    <w:p w:rsidR="00A55052" w:rsidRDefault="00C3101B" w:rsidP="00C3101B">
      <w:pPr>
        <w:jc w:val="center"/>
      </w:pPr>
      <w:r>
        <w:t>„Zakup kosiarki</w:t>
      </w:r>
      <w:r w:rsidR="006A4B48">
        <w:t xml:space="preserve"> bijakowej tylno-bocznej”</w:t>
      </w:r>
    </w:p>
    <w:p w:rsidR="00A55052" w:rsidRDefault="00A55052" w:rsidP="00A55052">
      <w:r>
        <w:t xml:space="preserve">1) Kosiarka bijakowa tylno-boczna </w:t>
      </w:r>
      <w:r w:rsidR="006A4B48">
        <w:t xml:space="preserve">wysuwana </w:t>
      </w:r>
      <w:r>
        <w:t xml:space="preserve">przystosowana do współpracy z </w:t>
      </w:r>
      <w:r w:rsidR="00C52EB3">
        <w:t>ciągnikiem rolniczym</w:t>
      </w:r>
      <w:r>
        <w:t>:</w:t>
      </w:r>
    </w:p>
    <w:p w:rsidR="00C52EB3" w:rsidRDefault="00C52EB3" w:rsidP="00BE27A6">
      <w:pPr>
        <w:pStyle w:val="Akapitzlist"/>
        <w:numPr>
          <w:ilvl w:val="0"/>
          <w:numId w:val="2"/>
        </w:numPr>
        <w:ind w:left="567" w:hanging="283"/>
      </w:pPr>
      <w:r>
        <w:t>Montaż tylny TUZ kat. II</w:t>
      </w:r>
    </w:p>
    <w:p w:rsidR="00C52EB3" w:rsidRDefault="00BE27A6" w:rsidP="00BE27A6">
      <w:pPr>
        <w:pStyle w:val="Akapitzlist"/>
        <w:numPr>
          <w:ilvl w:val="0"/>
          <w:numId w:val="2"/>
        </w:numPr>
        <w:ind w:left="567" w:hanging="283"/>
      </w:pPr>
      <w:r w:rsidRPr="00BE27A6">
        <w:t>S</w:t>
      </w:r>
      <w:r w:rsidR="00456C50">
        <w:t>zerokość robocza koszenia –</w:t>
      </w:r>
      <w:r w:rsidRPr="00BE27A6">
        <w:t xml:space="preserve"> 160 cm;</w:t>
      </w:r>
    </w:p>
    <w:p w:rsidR="00BE27A6" w:rsidRDefault="00BE27A6" w:rsidP="00BE27A6">
      <w:pPr>
        <w:pStyle w:val="Akapitzlist"/>
        <w:numPr>
          <w:ilvl w:val="0"/>
          <w:numId w:val="2"/>
        </w:numPr>
        <w:ind w:left="567" w:hanging="283"/>
      </w:pPr>
      <w:r>
        <w:t xml:space="preserve">Waga kosiarki </w:t>
      </w:r>
      <w:r w:rsidR="00263273">
        <w:t>nieprzekraczająca</w:t>
      </w:r>
      <w:r w:rsidR="00A817A8">
        <w:t xml:space="preserve"> 9</w:t>
      </w:r>
      <w:r w:rsidR="00263273">
        <w:t>00 kg</w:t>
      </w:r>
    </w:p>
    <w:p w:rsidR="00A817A8" w:rsidRDefault="00A817A8" w:rsidP="00BE27A6">
      <w:pPr>
        <w:pStyle w:val="Akapitzlist"/>
        <w:numPr>
          <w:ilvl w:val="0"/>
          <w:numId w:val="2"/>
        </w:numPr>
        <w:ind w:left="567" w:hanging="283"/>
      </w:pPr>
      <w:r>
        <w:t>Minimalna waga kosiarki nie mniejsza niż 750 kg</w:t>
      </w:r>
    </w:p>
    <w:p w:rsidR="00263273" w:rsidRDefault="00263273" w:rsidP="00BE27A6">
      <w:pPr>
        <w:pStyle w:val="Akapitzlist"/>
        <w:numPr>
          <w:ilvl w:val="0"/>
          <w:numId w:val="2"/>
        </w:numPr>
        <w:ind w:left="567" w:hanging="283"/>
      </w:pPr>
      <w:r>
        <w:t>Hydrauliczny przesuw boczny</w:t>
      </w:r>
    </w:p>
    <w:p w:rsidR="00263273" w:rsidRPr="00456C50" w:rsidRDefault="006E0DDE" w:rsidP="00BE27A6">
      <w:pPr>
        <w:pStyle w:val="Akapitzlist"/>
        <w:numPr>
          <w:ilvl w:val="0"/>
          <w:numId w:val="2"/>
        </w:numPr>
        <w:ind w:left="567" w:hanging="283"/>
      </w:pPr>
      <w:r>
        <w:t xml:space="preserve">Zakres przesuwu nie mniejszy </w:t>
      </w:r>
      <w:r w:rsidRPr="00456C50">
        <w:t xml:space="preserve">niż </w:t>
      </w:r>
      <w:r w:rsidR="00C242F7" w:rsidRPr="00456C50">
        <w:t>180</w:t>
      </w:r>
      <w:r w:rsidRPr="00456C50">
        <w:t xml:space="preserve"> cm</w:t>
      </w:r>
    </w:p>
    <w:p w:rsidR="006E0DDE" w:rsidRPr="006E0DDE" w:rsidRDefault="006E0DDE" w:rsidP="00BE27A6">
      <w:pPr>
        <w:pStyle w:val="Akapitzlist"/>
        <w:numPr>
          <w:ilvl w:val="0"/>
          <w:numId w:val="2"/>
        </w:numPr>
        <w:ind w:left="567" w:hanging="283"/>
      </w:pPr>
      <w:r w:rsidRPr="006E0DDE">
        <w:t>Całkowity zakres roboczy</w:t>
      </w:r>
      <w:r w:rsidR="00A50D52">
        <w:t xml:space="preserve"> 26</w:t>
      </w:r>
      <w:r w:rsidRPr="006E0DDE">
        <w:t>0 cm</w:t>
      </w:r>
    </w:p>
    <w:p w:rsidR="00A7616D" w:rsidRDefault="006E0DDE" w:rsidP="00A7616D">
      <w:pPr>
        <w:pStyle w:val="Akapitzlist"/>
        <w:numPr>
          <w:ilvl w:val="0"/>
          <w:numId w:val="2"/>
        </w:numPr>
        <w:ind w:left="567" w:hanging="283"/>
      </w:pPr>
      <w:r w:rsidRPr="006E0DDE">
        <w:t>Zakres roboczy od 90</w:t>
      </w:r>
      <w:r w:rsidRPr="006E0DDE">
        <w:rPr>
          <w:vertAlign w:val="superscript"/>
        </w:rPr>
        <w:t>o</w:t>
      </w:r>
      <w:r w:rsidRPr="006E0DDE">
        <w:t xml:space="preserve"> do góry do 60</w:t>
      </w:r>
      <w:r w:rsidRPr="006E0DDE">
        <w:rPr>
          <w:vertAlign w:val="superscript"/>
        </w:rPr>
        <w:t xml:space="preserve">o </w:t>
      </w:r>
      <w:r w:rsidRPr="006E0DDE">
        <w:t>w dół</w:t>
      </w:r>
    </w:p>
    <w:p w:rsidR="00A7616D" w:rsidRDefault="00A7616D" w:rsidP="00A7616D">
      <w:pPr>
        <w:pStyle w:val="Akapitzlist"/>
        <w:numPr>
          <w:ilvl w:val="0"/>
          <w:numId w:val="2"/>
        </w:numPr>
        <w:ind w:left="567" w:hanging="283"/>
      </w:pPr>
      <w:r w:rsidRPr="00A7616D">
        <w:t xml:space="preserve">Obroty WOM – 540 </w:t>
      </w:r>
      <w:proofErr w:type="spellStart"/>
      <w:r w:rsidRPr="00A7616D">
        <w:t>obr</w:t>
      </w:r>
      <w:proofErr w:type="spellEnd"/>
      <w:r w:rsidRPr="00A7616D">
        <w:t>/min;</w:t>
      </w:r>
    </w:p>
    <w:p w:rsidR="00A7616D" w:rsidRDefault="00A7616D" w:rsidP="00A7616D">
      <w:pPr>
        <w:pStyle w:val="Akapitzlist"/>
        <w:numPr>
          <w:ilvl w:val="0"/>
          <w:numId w:val="2"/>
        </w:numPr>
        <w:ind w:left="567" w:hanging="283"/>
      </w:pPr>
      <w:r w:rsidRPr="00A7616D">
        <w:t>Śr</w:t>
      </w:r>
      <w:r w:rsidR="00C8040C">
        <w:t>ednica wału roboczego – min. 160</w:t>
      </w:r>
      <w:r w:rsidRPr="00A7616D">
        <w:t xml:space="preserve"> mm;</w:t>
      </w:r>
    </w:p>
    <w:p w:rsidR="000C4914" w:rsidRDefault="00C8040C" w:rsidP="00A55052">
      <w:pPr>
        <w:pStyle w:val="Akapitzlist"/>
        <w:numPr>
          <w:ilvl w:val="0"/>
          <w:numId w:val="2"/>
        </w:numPr>
        <w:ind w:left="567" w:hanging="283"/>
      </w:pPr>
      <w:r>
        <w:t>Średnica wału kopiującego – min. 160</w:t>
      </w:r>
      <w:r w:rsidR="00A7616D" w:rsidRPr="00A7616D">
        <w:t xml:space="preserve"> mm;</w:t>
      </w:r>
    </w:p>
    <w:p w:rsidR="000C4914" w:rsidRDefault="00A55052" w:rsidP="00AF5D30">
      <w:pPr>
        <w:pStyle w:val="Akapitzlist"/>
        <w:numPr>
          <w:ilvl w:val="0"/>
          <w:numId w:val="2"/>
        </w:numPr>
        <w:ind w:left="567" w:hanging="283"/>
      </w:pPr>
      <w:r>
        <w:t>wał roboczy z młotkami bijakowymi;</w:t>
      </w:r>
    </w:p>
    <w:p w:rsidR="000C4914" w:rsidRDefault="00AF5D30" w:rsidP="007344CE">
      <w:pPr>
        <w:pStyle w:val="Akapitzlist"/>
        <w:numPr>
          <w:ilvl w:val="0"/>
          <w:numId w:val="2"/>
        </w:numPr>
        <w:ind w:left="567" w:hanging="283"/>
      </w:pPr>
      <w:r>
        <w:t>Ilość bijaków – min. 1</w:t>
      </w:r>
      <w:r w:rsidRPr="00AF5D30">
        <w:t>4 szt.;</w:t>
      </w:r>
    </w:p>
    <w:p w:rsidR="000C4914" w:rsidRDefault="007344CE" w:rsidP="00AF5D30">
      <w:pPr>
        <w:pStyle w:val="Akapitzlist"/>
        <w:numPr>
          <w:ilvl w:val="0"/>
          <w:numId w:val="2"/>
        </w:numPr>
        <w:ind w:left="567" w:hanging="283"/>
      </w:pPr>
      <w:proofErr w:type="spellStart"/>
      <w:r w:rsidRPr="007344CE">
        <w:t>przeciwnóż</w:t>
      </w:r>
      <w:proofErr w:type="spellEnd"/>
      <w:r w:rsidRPr="007344CE">
        <w:t xml:space="preserve"> wewnętrzny,</w:t>
      </w:r>
    </w:p>
    <w:p w:rsidR="000C4914" w:rsidRDefault="007344CE" w:rsidP="00AF5D30">
      <w:pPr>
        <w:pStyle w:val="Akapitzlist"/>
        <w:numPr>
          <w:ilvl w:val="0"/>
          <w:numId w:val="2"/>
        </w:numPr>
        <w:ind w:left="567" w:hanging="283"/>
      </w:pPr>
      <w:r w:rsidRPr="007344CE">
        <w:t>kurtynę ochronną,</w:t>
      </w:r>
    </w:p>
    <w:p w:rsidR="000C4914" w:rsidRDefault="00AF5D30" w:rsidP="000C4914">
      <w:pPr>
        <w:pStyle w:val="Akapitzlist"/>
        <w:numPr>
          <w:ilvl w:val="0"/>
          <w:numId w:val="2"/>
        </w:numPr>
        <w:spacing w:after="0"/>
        <w:ind w:left="568" w:hanging="284"/>
      </w:pPr>
      <w:r w:rsidRPr="00AF5D30">
        <w:t xml:space="preserve">zabezpieczenie </w:t>
      </w:r>
      <w:proofErr w:type="spellStart"/>
      <w:r w:rsidRPr="00AF5D30">
        <w:t>antynajazdowe</w:t>
      </w:r>
      <w:proofErr w:type="spellEnd"/>
      <w:r w:rsidRPr="00AF5D30">
        <w:t xml:space="preserve"> odchylające zespół tnący do tyłu w przypadku</w:t>
      </w:r>
      <w:r w:rsidR="000C4914">
        <w:t xml:space="preserve"> </w:t>
      </w:r>
      <w:r>
        <w:t>najechania na przeszkodę</w:t>
      </w:r>
    </w:p>
    <w:p w:rsidR="000C4914" w:rsidRDefault="00AF5D30" w:rsidP="00A55052">
      <w:pPr>
        <w:pStyle w:val="Akapitzlist"/>
        <w:numPr>
          <w:ilvl w:val="0"/>
          <w:numId w:val="2"/>
        </w:numPr>
        <w:spacing w:after="0"/>
        <w:ind w:left="568" w:hanging="284"/>
      </w:pPr>
      <w:r w:rsidRPr="00AF5D30">
        <w:t>oznakowanie drogowe,</w:t>
      </w:r>
    </w:p>
    <w:p w:rsidR="00AF5D30" w:rsidRDefault="00AF5D30" w:rsidP="00A55052">
      <w:pPr>
        <w:pStyle w:val="Akapitzlist"/>
        <w:numPr>
          <w:ilvl w:val="0"/>
          <w:numId w:val="2"/>
        </w:numPr>
        <w:spacing w:after="0"/>
        <w:ind w:left="568" w:hanging="284"/>
      </w:pPr>
      <w:r>
        <w:t>podpora postojowa</w:t>
      </w:r>
    </w:p>
    <w:p w:rsidR="00A55052" w:rsidRDefault="00A55052" w:rsidP="00A55052"/>
    <w:p w:rsidR="000C4914" w:rsidRDefault="000C4914" w:rsidP="00A55052"/>
    <w:p w:rsidR="00F35115" w:rsidRDefault="00A55052" w:rsidP="00A55052">
      <w:r>
        <w:t>Gwarancja: min. 12 miesięcy;</w:t>
      </w:r>
    </w:p>
    <w:p w:rsidR="0083303F" w:rsidRDefault="0083303F" w:rsidP="00A55052"/>
    <w:p w:rsidR="0083303F" w:rsidRDefault="0083303F" w:rsidP="00A55052"/>
    <w:p w:rsidR="0083303F" w:rsidRDefault="0083303F" w:rsidP="00A55052"/>
    <w:p w:rsidR="0083303F" w:rsidRDefault="0083303F" w:rsidP="00A55052"/>
    <w:p w:rsidR="0083303F" w:rsidRDefault="0083303F" w:rsidP="00A55052"/>
    <w:sectPr w:rsidR="00833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3791"/>
    <w:multiLevelType w:val="hybridMultilevel"/>
    <w:tmpl w:val="E6CE079E"/>
    <w:lvl w:ilvl="0" w:tplc="E8E2B2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BA6612"/>
    <w:multiLevelType w:val="hybridMultilevel"/>
    <w:tmpl w:val="F940CE0E"/>
    <w:lvl w:ilvl="0" w:tplc="6E5AD01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52"/>
    <w:rsid w:val="000C4914"/>
    <w:rsid w:val="00263273"/>
    <w:rsid w:val="00456C50"/>
    <w:rsid w:val="00613F5B"/>
    <w:rsid w:val="006A4B48"/>
    <w:rsid w:val="006E0DDE"/>
    <w:rsid w:val="007344CE"/>
    <w:rsid w:val="0083303F"/>
    <w:rsid w:val="00A50D52"/>
    <w:rsid w:val="00A55052"/>
    <w:rsid w:val="00A7616D"/>
    <w:rsid w:val="00A817A8"/>
    <w:rsid w:val="00AF5D30"/>
    <w:rsid w:val="00BE27A6"/>
    <w:rsid w:val="00C242F7"/>
    <w:rsid w:val="00C3101B"/>
    <w:rsid w:val="00C52EB3"/>
    <w:rsid w:val="00C8040C"/>
    <w:rsid w:val="00F3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0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2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3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0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52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Kowalski Ryszard</cp:lastModifiedBy>
  <cp:revision>2</cp:revision>
  <dcterms:created xsi:type="dcterms:W3CDTF">2025-09-16T11:35:00Z</dcterms:created>
  <dcterms:modified xsi:type="dcterms:W3CDTF">2025-09-16T11:35:00Z</dcterms:modified>
</cp:coreProperties>
</file>