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2CBD" w14:textId="047FAC27" w:rsidR="00FB574F" w:rsidRPr="002543A5" w:rsidRDefault="00FB574F" w:rsidP="00FB574F">
      <w:pPr>
        <w:jc w:val="right"/>
        <w:rPr>
          <w:rFonts w:ascii="Times New Roman" w:hAnsi="Times New Roman" w:cs="Times New Roman"/>
        </w:rPr>
      </w:pPr>
      <w:r w:rsidRPr="002543A5">
        <w:rPr>
          <w:rFonts w:ascii="Times New Roman" w:hAnsi="Times New Roman" w:cs="Times New Roman"/>
        </w:rPr>
        <w:t>Górzno, dn.</w:t>
      </w:r>
      <w:r w:rsidR="00F646C7">
        <w:rPr>
          <w:rFonts w:ascii="Times New Roman" w:hAnsi="Times New Roman" w:cs="Times New Roman"/>
        </w:rPr>
        <w:t xml:space="preserve"> 25.11.2025r.</w:t>
      </w:r>
      <w:r w:rsidRPr="002543A5">
        <w:rPr>
          <w:rFonts w:ascii="Times New Roman" w:hAnsi="Times New Roman" w:cs="Times New Roman"/>
        </w:rPr>
        <w:t xml:space="preserve"> </w:t>
      </w:r>
    </w:p>
    <w:p w14:paraId="06B20933" w14:textId="77777777" w:rsidR="00FB574F" w:rsidRPr="002543A5" w:rsidRDefault="00FB574F" w:rsidP="00FB574F">
      <w:pPr>
        <w:rPr>
          <w:rFonts w:ascii="Times New Roman" w:hAnsi="Times New Roman" w:cs="Times New Roman"/>
          <w:b/>
          <w:bCs/>
        </w:rPr>
      </w:pPr>
      <w:r w:rsidRPr="002543A5">
        <w:rPr>
          <w:rFonts w:ascii="Times New Roman" w:hAnsi="Times New Roman" w:cs="Times New Roman"/>
          <w:b/>
          <w:bCs/>
        </w:rPr>
        <w:t>Zamawiający</w:t>
      </w:r>
    </w:p>
    <w:p w14:paraId="07CBE787" w14:textId="77777777" w:rsidR="00FB574F" w:rsidRPr="002543A5" w:rsidRDefault="00FB574F" w:rsidP="00FB574F">
      <w:pPr>
        <w:pStyle w:val="Bezodstpw"/>
        <w:rPr>
          <w:rFonts w:ascii="Times New Roman" w:hAnsi="Times New Roman" w:cs="Times New Roman"/>
        </w:rPr>
      </w:pPr>
      <w:r w:rsidRPr="002543A5">
        <w:rPr>
          <w:rFonts w:ascii="Times New Roman" w:hAnsi="Times New Roman" w:cs="Times New Roman"/>
        </w:rPr>
        <w:t>Miasto i Gmina Górzno</w:t>
      </w:r>
    </w:p>
    <w:p w14:paraId="6124BE5C" w14:textId="4065EB4E" w:rsidR="00FB574F" w:rsidRPr="002543A5" w:rsidRDefault="00FB574F" w:rsidP="00FB574F">
      <w:pPr>
        <w:pStyle w:val="Bezodstpw"/>
        <w:rPr>
          <w:rFonts w:ascii="Times New Roman" w:hAnsi="Times New Roman" w:cs="Times New Roman"/>
        </w:rPr>
      </w:pPr>
      <w:r w:rsidRPr="002543A5">
        <w:rPr>
          <w:rFonts w:ascii="Times New Roman" w:hAnsi="Times New Roman" w:cs="Times New Roman"/>
        </w:rPr>
        <w:t>ul. Rynek 1</w:t>
      </w:r>
    </w:p>
    <w:p w14:paraId="67CD9E53" w14:textId="32199701" w:rsidR="00FB574F" w:rsidRPr="002543A5" w:rsidRDefault="00FB574F" w:rsidP="00FB574F">
      <w:pPr>
        <w:pStyle w:val="Bezodstpw"/>
        <w:rPr>
          <w:rFonts w:ascii="Times New Roman" w:hAnsi="Times New Roman" w:cs="Times New Roman"/>
        </w:rPr>
      </w:pPr>
      <w:r w:rsidRPr="002543A5">
        <w:rPr>
          <w:rFonts w:ascii="Times New Roman" w:hAnsi="Times New Roman" w:cs="Times New Roman"/>
        </w:rPr>
        <w:t xml:space="preserve">87 – 320 Górzno </w:t>
      </w:r>
    </w:p>
    <w:p w14:paraId="39B0C406" w14:textId="659D2766" w:rsidR="00FB574F" w:rsidRPr="002543A5" w:rsidRDefault="00FB574F" w:rsidP="00FB574F">
      <w:pPr>
        <w:pStyle w:val="Bezodstpw"/>
        <w:rPr>
          <w:rFonts w:ascii="Times New Roman" w:hAnsi="Times New Roman" w:cs="Times New Roman"/>
        </w:rPr>
      </w:pPr>
      <w:r w:rsidRPr="002543A5">
        <w:rPr>
          <w:rFonts w:ascii="Times New Roman" w:hAnsi="Times New Roman" w:cs="Times New Roman"/>
        </w:rPr>
        <w:t xml:space="preserve">NIP 874 – 16 – 83 – 611 </w:t>
      </w:r>
    </w:p>
    <w:p w14:paraId="0E4ADAB0" w14:textId="77777777" w:rsidR="00FB574F" w:rsidRPr="002543A5" w:rsidRDefault="00FB574F" w:rsidP="00FB574F">
      <w:pPr>
        <w:pStyle w:val="Bezodstpw"/>
        <w:rPr>
          <w:rFonts w:ascii="Times New Roman" w:hAnsi="Times New Roman" w:cs="Times New Roman"/>
        </w:rPr>
      </w:pPr>
    </w:p>
    <w:p w14:paraId="6E6D7CA7" w14:textId="77777777" w:rsidR="00FB574F" w:rsidRPr="002543A5" w:rsidRDefault="00FB574F" w:rsidP="00FB574F">
      <w:pPr>
        <w:pStyle w:val="Bezodstpw"/>
        <w:jc w:val="center"/>
        <w:rPr>
          <w:rFonts w:ascii="Times New Roman" w:hAnsi="Times New Roman" w:cs="Times New Roman"/>
        </w:rPr>
      </w:pPr>
    </w:p>
    <w:p w14:paraId="702EBB3E" w14:textId="2F7D2126" w:rsidR="00FB574F" w:rsidRPr="002543A5" w:rsidRDefault="00FB574F" w:rsidP="00FB574F">
      <w:pPr>
        <w:pStyle w:val="Bezodstpw"/>
        <w:jc w:val="center"/>
        <w:rPr>
          <w:rFonts w:ascii="Times New Roman" w:hAnsi="Times New Roman" w:cs="Times New Roman"/>
        </w:rPr>
      </w:pPr>
      <w:r w:rsidRPr="002543A5">
        <w:rPr>
          <w:rFonts w:ascii="Times New Roman" w:hAnsi="Times New Roman" w:cs="Times New Roman"/>
        </w:rPr>
        <w:t>ZAPYTANIE OFERTOWE ZAMÓWIENIA</w:t>
      </w:r>
    </w:p>
    <w:p w14:paraId="4BD22A84" w14:textId="77777777" w:rsidR="00FB574F" w:rsidRPr="002543A5" w:rsidRDefault="00FB574F" w:rsidP="00FB574F">
      <w:pPr>
        <w:pStyle w:val="Bezodstpw"/>
        <w:jc w:val="center"/>
        <w:rPr>
          <w:rFonts w:ascii="Times New Roman" w:hAnsi="Times New Roman" w:cs="Times New Roman"/>
        </w:rPr>
      </w:pPr>
      <w:r w:rsidRPr="002543A5">
        <w:rPr>
          <w:rFonts w:ascii="Times New Roman" w:hAnsi="Times New Roman" w:cs="Times New Roman"/>
        </w:rPr>
        <w:t>O WARTOŚCI PONIŻEJ 130.000 zł</w:t>
      </w:r>
    </w:p>
    <w:p w14:paraId="43EDBE2C" w14:textId="29C92B48" w:rsidR="00AD5B2B" w:rsidRPr="002543A5" w:rsidRDefault="00AD5B2B" w:rsidP="00D80AE8">
      <w:pPr>
        <w:jc w:val="center"/>
        <w:rPr>
          <w:rFonts w:ascii="Times New Roman" w:hAnsi="Times New Roman" w:cs="Times New Roman"/>
        </w:rPr>
      </w:pPr>
      <w:r w:rsidRPr="002543A5">
        <w:rPr>
          <w:rFonts w:ascii="Times New Roman" w:hAnsi="Times New Roman" w:cs="Times New Roman"/>
        </w:rPr>
        <w:br/>
        <w:t>na świadczenie usług weterynaryjnych w zakresie zabiegów kastracji zwierząt</w:t>
      </w:r>
      <w:r w:rsidRPr="002543A5">
        <w:rPr>
          <w:rFonts w:ascii="Times New Roman" w:hAnsi="Times New Roman" w:cs="Times New Roman"/>
        </w:rPr>
        <w:br/>
        <w:t>na rzecz Miasta i Gminy Górzno</w:t>
      </w:r>
      <w:r w:rsidR="00A32D59">
        <w:rPr>
          <w:rFonts w:ascii="Times New Roman" w:hAnsi="Times New Roman" w:cs="Times New Roman"/>
        </w:rPr>
        <w:t xml:space="preserve"> w 2026 roku</w:t>
      </w:r>
    </w:p>
    <w:p w14:paraId="12A57A4D" w14:textId="7141B361" w:rsidR="00AD5B2B" w:rsidRPr="002543A5" w:rsidRDefault="00FB574F" w:rsidP="00AD5B2B">
      <w:pPr>
        <w:rPr>
          <w:rFonts w:ascii="Times New Roman" w:hAnsi="Times New Roman" w:cs="Times New Roman"/>
        </w:rPr>
      </w:pPr>
      <w:r w:rsidRPr="002543A5">
        <w:rPr>
          <w:rFonts w:ascii="Times New Roman" w:hAnsi="Times New Roman" w:cs="Times New Roman"/>
        </w:rPr>
        <w:t>Zamawiający zaprasza do składania ofert w postępowaniu o udzielenie zamówienia publicznego o wartości poniżej 130.000,00 zł na</w:t>
      </w:r>
      <w:r w:rsidR="00AD5B2B" w:rsidRPr="002543A5">
        <w:rPr>
          <w:rFonts w:ascii="Times New Roman" w:hAnsi="Times New Roman" w:cs="Times New Roman"/>
        </w:rPr>
        <w:t xml:space="preserve"> wykonywanie usług weterynaryjnych obejmujących kastrację psów i kotów, zarówno zwierząt utrzymywanych przez mieszkańców </w:t>
      </w:r>
      <w:r w:rsidRPr="002543A5">
        <w:rPr>
          <w:rFonts w:ascii="Times New Roman" w:hAnsi="Times New Roman" w:cs="Times New Roman"/>
        </w:rPr>
        <w:t xml:space="preserve">Miasta i </w:t>
      </w:r>
      <w:r w:rsidR="00AD5B2B" w:rsidRPr="002543A5">
        <w:rPr>
          <w:rFonts w:ascii="Times New Roman" w:hAnsi="Times New Roman" w:cs="Times New Roman"/>
        </w:rPr>
        <w:t>Gminy</w:t>
      </w:r>
      <w:r w:rsidRPr="002543A5">
        <w:rPr>
          <w:rFonts w:ascii="Times New Roman" w:hAnsi="Times New Roman" w:cs="Times New Roman"/>
        </w:rPr>
        <w:t xml:space="preserve"> Górzno</w:t>
      </w:r>
      <w:r w:rsidR="00AD5B2B" w:rsidRPr="002543A5">
        <w:rPr>
          <w:rFonts w:ascii="Times New Roman" w:hAnsi="Times New Roman" w:cs="Times New Roman"/>
        </w:rPr>
        <w:t>, jak i kotów wolno żyjących.</w:t>
      </w:r>
    </w:p>
    <w:p w14:paraId="71519E0F" w14:textId="3AC0BA23" w:rsidR="00AD5B2B" w:rsidRPr="002543A5" w:rsidRDefault="00AD5B2B" w:rsidP="00AD5B2B">
      <w:pPr>
        <w:rPr>
          <w:rFonts w:ascii="Times New Roman" w:hAnsi="Times New Roman" w:cs="Times New Roman"/>
        </w:rPr>
      </w:pPr>
      <w:r w:rsidRPr="002543A5">
        <w:rPr>
          <w:rFonts w:ascii="Times New Roman" w:hAnsi="Times New Roman" w:cs="Times New Roman"/>
        </w:rPr>
        <w:t xml:space="preserve">Zamówienie będzie realizowane w ramach działań </w:t>
      </w:r>
      <w:r w:rsidR="00A51491">
        <w:rPr>
          <w:rFonts w:ascii="Times New Roman" w:hAnsi="Times New Roman" w:cs="Times New Roman"/>
        </w:rPr>
        <w:t xml:space="preserve">Miasta i </w:t>
      </w:r>
      <w:r w:rsidRPr="002543A5">
        <w:rPr>
          <w:rFonts w:ascii="Times New Roman" w:hAnsi="Times New Roman" w:cs="Times New Roman"/>
        </w:rPr>
        <w:t>Gminy w obszarze opieki nad zwierzętami oraz ograniczania populacji zwierząt bezdomnych.</w:t>
      </w:r>
    </w:p>
    <w:p w14:paraId="6329873B" w14:textId="28442445" w:rsidR="00AD5B2B" w:rsidRPr="002543A5" w:rsidRDefault="00AD5B2B" w:rsidP="00AD5B2B">
      <w:pPr>
        <w:rPr>
          <w:rFonts w:ascii="Times New Roman" w:hAnsi="Times New Roman" w:cs="Times New Roman"/>
        </w:rPr>
      </w:pPr>
    </w:p>
    <w:p w14:paraId="4B35BDEC" w14:textId="04B58490" w:rsidR="00AD5B2B" w:rsidRPr="002543A5" w:rsidRDefault="00AD5B2B" w:rsidP="00AD5B2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</w:rPr>
        <w:t>I</w:t>
      </w:r>
      <w:r w:rsidRPr="002543A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FB574F" w:rsidRPr="002543A5">
        <w:rPr>
          <w:rFonts w:ascii="Times New Roman" w:hAnsi="Times New Roman" w:cs="Times New Roman"/>
          <w:b/>
          <w:bCs/>
          <w:sz w:val="22"/>
          <w:szCs w:val="22"/>
        </w:rPr>
        <w:t>Opis p</w:t>
      </w:r>
      <w:r w:rsidRPr="002543A5">
        <w:rPr>
          <w:rFonts w:ascii="Times New Roman" w:hAnsi="Times New Roman" w:cs="Times New Roman"/>
          <w:b/>
          <w:bCs/>
          <w:sz w:val="22"/>
          <w:szCs w:val="22"/>
        </w:rPr>
        <w:t>rzedmiot</w:t>
      </w:r>
      <w:r w:rsidR="00FB574F" w:rsidRPr="002543A5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Pr="002543A5">
        <w:rPr>
          <w:rFonts w:ascii="Times New Roman" w:hAnsi="Times New Roman" w:cs="Times New Roman"/>
          <w:b/>
          <w:bCs/>
          <w:sz w:val="22"/>
          <w:szCs w:val="22"/>
        </w:rPr>
        <w:t xml:space="preserve"> zamówienia</w:t>
      </w:r>
    </w:p>
    <w:p w14:paraId="67C3D841" w14:textId="77777777" w:rsidR="00AD5B2B" w:rsidRPr="002543A5" w:rsidRDefault="00AD5B2B" w:rsidP="00AD5B2B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Przedmiotem zamówienia jest świadczenie usług weterynaryjnych przez wybrany zakład leczniczy dla zwierząt, obejmujących wykonywanie zabiegów kastracji zgodnie z obowiązującymi standardami oraz zasadami opisanymi w niniejszym zapytaniu.</w:t>
      </w:r>
    </w:p>
    <w:p w14:paraId="07917D6F" w14:textId="77777777" w:rsidR="00AD5B2B" w:rsidRPr="002543A5" w:rsidRDefault="00AD5B2B" w:rsidP="00AD5B2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II. Wymagania wobec Wykonawcy</w:t>
      </w:r>
    </w:p>
    <w:p w14:paraId="7385AFF6" w14:textId="31DBFACF" w:rsidR="00AD5B2B" w:rsidRPr="002543A5" w:rsidRDefault="00AD5B2B" w:rsidP="00AD5B2B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Zakład leczniczy dla zwierząt, realizując usługę na rzecz </w:t>
      </w:r>
      <w:r w:rsidR="00D80AE8" w:rsidRPr="002543A5">
        <w:rPr>
          <w:rFonts w:ascii="Times New Roman" w:hAnsi="Times New Roman" w:cs="Times New Roman"/>
          <w:sz w:val="22"/>
          <w:szCs w:val="22"/>
        </w:rPr>
        <w:t xml:space="preserve">Miasta i </w:t>
      </w:r>
      <w:r w:rsidRPr="002543A5">
        <w:rPr>
          <w:rFonts w:ascii="Times New Roman" w:hAnsi="Times New Roman" w:cs="Times New Roman"/>
          <w:sz w:val="22"/>
          <w:szCs w:val="22"/>
        </w:rPr>
        <w:t>Gminy, zobowiązany będzie do:</w:t>
      </w:r>
    </w:p>
    <w:p w14:paraId="6ABC69C0" w14:textId="77777777" w:rsidR="00AD5B2B" w:rsidRPr="002543A5" w:rsidRDefault="00AD5B2B" w:rsidP="00AD5B2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Kwalifikacji zwierzęcia do zabiegu kastracji</w:t>
      </w:r>
      <w:r w:rsidRPr="002543A5">
        <w:rPr>
          <w:rFonts w:ascii="Times New Roman" w:hAnsi="Times New Roman" w:cs="Times New Roman"/>
          <w:sz w:val="22"/>
          <w:szCs w:val="22"/>
        </w:rPr>
        <w:t>, w tym:</w:t>
      </w:r>
    </w:p>
    <w:p w14:paraId="5931CE7A" w14:textId="1158D330" w:rsidR="00AD5B2B" w:rsidRPr="002543A5" w:rsidRDefault="00AD5B2B" w:rsidP="00AD5B2B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oceny stanu zdrowia zwierzęcia i </w:t>
      </w:r>
      <w:r w:rsidR="00D80AE8" w:rsidRPr="002543A5">
        <w:rPr>
          <w:rFonts w:ascii="Times New Roman" w:hAnsi="Times New Roman" w:cs="Times New Roman"/>
          <w:sz w:val="22"/>
          <w:szCs w:val="22"/>
        </w:rPr>
        <w:t>stwierdzenia</w:t>
      </w:r>
      <w:r w:rsidRPr="002543A5">
        <w:rPr>
          <w:rFonts w:ascii="Times New Roman" w:hAnsi="Times New Roman" w:cs="Times New Roman"/>
          <w:sz w:val="22"/>
          <w:szCs w:val="22"/>
        </w:rPr>
        <w:t xml:space="preserve"> czy zabieg nie stanowi zagrożenia dla jego zdrowia lub życia,</w:t>
      </w:r>
    </w:p>
    <w:p w14:paraId="66CB1574" w14:textId="77777777" w:rsidR="00AD5B2B" w:rsidRPr="002543A5" w:rsidRDefault="00AD5B2B" w:rsidP="00AD5B2B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odmowy wykonania zabiegu zwierzętom zbyt młodym lub w stanie wykluczającym bezpieczne przeprowadzenie kastracji.</w:t>
      </w:r>
    </w:p>
    <w:p w14:paraId="1802FC01" w14:textId="77777777" w:rsidR="00AD5B2B" w:rsidRPr="002543A5" w:rsidRDefault="00AD5B2B" w:rsidP="00AD5B2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Wykonywania zabiegów zgodnie z zasadami wykonywania zawodu lekarza weterynarii</w:t>
      </w:r>
      <w:r w:rsidRPr="002543A5">
        <w:rPr>
          <w:rFonts w:ascii="Times New Roman" w:hAnsi="Times New Roman" w:cs="Times New Roman"/>
          <w:sz w:val="22"/>
          <w:szCs w:val="22"/>
        </w:rPr>
        <w:t>, przy czym:</w:t>
      </w:r>
    </w:p>
    <w:p w14:paraId="458A6551" w14:textId="2A9ADB1F" w:rsidR="00AD5B2B" w:rsidRPr="002543A5" w:rsidRDefault="00AD5B2B" w:rsidP="00AD5B2B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u samic psów i kotów wymagany zabieg owariohisterektomii (usunięcia jajników i macicy),</w:t>
      </w:r>
    </w:p>
    <w:p w14:paraId="695D9BAE" w14:textId="45859AFC" w:rsidR="00AD5B2B" w:rsidRPr="002543A5" w:rsidRDefault="00AD5B2B" w:rsidP="00AD5B2B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u samców psów i kotów wykonywany zabieg kastracji (usunięcia jąder).</w:t>
      </w:r>
    </w:p>
    <w:p w14:paraId="472A5873" w14:textId="77777777" w:rsidR="00AD5B2B" w:rsidRPr="002543A5" w:rsidRDefault="00AD5B2B" w:rsidP="00AD5B2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Zastosowania następujących zasad szycia:</w:t>
      </w:r>
      <w:r w:rsidRPr="002543A5">
        <w:rPr>
          <w:rFonts w:ascii="Times New Roman" w:hAnsi="Times New Roman" w:cs="Times New Roman"/>
          <w:sz w:val="22"/>
          <w:szCs w:val="22"/>
        </w:rPr>
        <w:br/>
        <w:t>a) W przypadku suk:</w:t>
      </w:r>
    </w:p>
    <w:p w14:paraId="3E8FFF61" w14:textId="77777777" w:rsidR="00AD5B2B" w:rsidRPr="002543A5" w:rsidRDefault="00AD5B2B" w:rsidP="00AD5B2B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lastRenderedPageBreak/>
        <w:t>trzy piętra szwów:</w:t>
      </w:r>
    </w:p>
    <w:p w14:paraId="354510A5" w14:textId="77777777" w:rsidR="00AD5B2B" w:rsidRPr="002543A5" w:rsidRDefault="00AD5B2B" w:rsidP="00AD5B2B">
      <w:pPr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wewnętrzne nicią wchłanialną,</w:t>
      </w:r>
    </w:p>
    <w:p w14:paraId="359C4CB4" w14:textId="77777777" w:rsidR="00AD5B2B" w:rsidRPr="002543A5" w:rsidRDefault="00AD5B2B" w:rsidP="00AD5B2B">
      <w:pPr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zszycie podskórza nicią wchłanialną,</w:t>
      </w:r>
    </w:p>
    <w:p w14:paraId="3B20BF3E" w14:textId="77777777" w:rsidR="00154845" w:rsidRPr="002543A5" w:rsidRDefault="00AD5B2B" w:rsidP="00AD5B2B">
      <w:pPr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szew śródskórny nicią wchłanialną, w razie potrzeby wzmocniony szwem zewnętrznym z nici niewchłanialnych.</w:t>
      </w:r>
    </w:p>
    <w:p w14:paraId="48376929" w14:textId="7E11CA94" w:rsidR="00AD5B2B" w:rsidRPr="002543A5" w:rsidRDefault="00154845" w:rsidP="00154845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         </w:t>
      </w:r>
      <w:r w:rsidR="00AD5B2B" w:rsidRPr="002543A5">
        <w:rPr>
          <w:rFonts w:ascii="Times New Roman" w:hAnsi="Times New Roman" w:cs="Times New Roman"/>
          <w:sz w:val="22"/>
          <w:szCs w:val="22"/>
        </w:rPr>
        <w:t>b) W przypadku kotek:</w:t>
      </w:r>
    </w:p>
    <w:p w14:paraId="10CA2696" w14:textId="77777777" w:rsidR="00AD5B2B" w:rsidRPr="002543A5" w:rsidRDefault="00AD5B2B" w:rsidP="00AD5B2B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dwa piętra szwów:</w:t>
      </w:r>
    </w:p>
    <w:p w14:paraId="3636F00E" w14:textId="77777777" w:rsidR="00AD5B2B" w:rsidRPr="002543A5" w:rsidRDefault="00AD5B2B" w:rsidP="00AD5B2B">
      <w:pPr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wewnętrzne nicią wchłanialną,</w:t>
      </w:r>
    </w:p>
    <w:p w14:paraId="66AB1CA2" w14:textId="77777777" w:rsidR="00A51491" w:rsidRDefault="00AD5B2B" w:rsidP="00AD5B2B">
      <w:pPr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szew śródskórny nicią wchłanialną, w razie potrzeby wzmocniony szwem zewnętrznym nicią wchłanianą.</w:t>
      </w:r>
    </w:p>
    <w:p w14:paraId="74A41F53" w14:textId="4D76626B" w:rsidR="00AD5B2B" w:rsidRPr="002543A5" w:rsidRDefault="00AD5B2B" w:rsidP="00A51491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c) Cięcie u samic powinno być możliwie najmniejsze, z wyjątkiem sytuacji, w których samica jest ciężarna lub pojawią się komplikacje okołozabiegowe.</w:t>
      </w:r>
    </w:p>
    <w:p w14:paraId="5752B5FA" w14:textId="265C0C57" w:rsidR="00AD5B2B" w:rsidRPr="002543A5" w:rsidRDefault="00AD5B2B" w:rsidP="00AD5B2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W przypadku stwierdzenia choroby u kota wolno żyjącego</w:t>
      </w:r>
      <w:r w:rsidRPr="002543A5">
        <w:rPr>
          <w:rFonts w:ascii="Times New Roman" w:hAnsi="Times New Roman" w:cs="Times New Roman"/>
          <w:sz w:val="22"/>
          <w:szCs w:val="22"/>
        </w:rPr>
        <w:t>, wymagającej dalszej diagnostyki lub leczenia</w:t>
      </w:r>
      <w:r w:rsidR="00154845" w:rsidRPr="002543A5">
        <w:rPr>
          <w:rFonts w:ascii="Times New Roman" w:hAnsi="Times New Roman" w:cs="Times New Roman"/>
          <w:sz w:val="22"/>
          <w:szCs w:val="22"/>
        </w:rPr>
        <w:t xml:space="preserve"> </w:t>
      </w:r>
      <w:r w:rsidRPr="002543A5">
        <w:rPr>
          <w:rFonts w:ascii="Times New Roman" w:hAnsi="Times New Roman" w:cs="Times New Roman"/>
          <w:sz w:val="22"/>
          <w:szCs w:val="22"/>
        </w:rPr>
        <w:t xml:space="preserve">do niezwłocznego poinformowania osoby wskazanej przez </w:t>
      </w:r>
      <w:r w:rsidR="00154845" w:rsidRPr="002543A5">
        <w:rPr>
          <w:rFonts w:ascii="Times New Roman" w:hAnsi="Times New Roman" w:cs="Times New Roman"/>
          <w:sz w:val="22"/>
          <w:szCs w:val="22"/>
        </w:rPr>
        <w:t xml:space="preserve">Miasto i </w:t>
      </w:r>
      <w:r w:rsidRPr="002543A5">
        <w:rPr>
          <w:rFonts w:ascii="Times New Roman" w:hAnsi="Times New Roman" w:cs="Times New Roman"/>
          <w:sz w:val="22"/>
          <w:szCs w:val="22"/>
        </w:rPr>
        <w:t>Gminę w celu ustalenia dalszej opieki nad zwierzęciem.</w:t>
      </w:r>
    </w:p>
    <w:p w14:paraId="1B1C175B" w14:textId="77777777" w:rsidR="00AD5B2B" w:rsidRPr="002543A5" w:rsidRDefault="00AD5B2B" w:rsidP="00AD5B2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Zapewnienia zwierzęciu niezbędnych leków</w:t>
      </w:r>
      <w:r w:rsidRPr="002543A5">
        <w:rPr>
          <w:rFonts w:ascii="Times New Roman" w:hAnsi="Times New Roman" w:cs="Times New Roman"/>
          <w:sz w:val="22"/>
          <w:szCs w:val="22"/>
        </w:rPr>
        <w:t>, w tym:</w:t>
      </w:r>
    </w:p>
    <w:p w14:paraId="1FB8C83D" w14:textId="77777777" w:rsidR="00AD5B2B" w:rsidRPr="002543A5" w:rsidRDefault="00AD5B2B" w:rsidP="00AD5B2B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antybiotyku o działaniu minimum trzydniowym – dotyczy zwierząt przebywających na zewnątrz oraz kotów wolno żyjących,</w:t>
      </w:r>
    </w:p>
    <w:p w14:paraId="0EE69F42" w14:textId="77777777" w:rsidR="00AD5B2B" w:rsidRPr="002543A5" w:rsidRDefault="00AD5B2B" w:rsidP="00AD5B2B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leków przeciwbólowych stosowanych zgodnie ze sztuką weterynaryjną.</w:t>
      </w:r>
    </w:p>
    <w:p w14:paraId="40786B50" w14:textId="77777777" w:rsidR="00AD5B2B" w:rsidRPr="002543A5" w:rsidRDefault="00AD5B2B" w:rsidP="00AD5B2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Zapewnienia dodatkowych środków ochrony pooperacyjnej</w:t>
      </w:r>
      <w:r w:rsidRPr="002543A5">
        <w:rPr>
          <w:rFonts w:ascii="Times New Roman" w:hAnsi="Times New Roman" w:cs="Times New Roman"/>
          <w:sz w:val="22"/>
          <w:szCs w:val="22"/>
        </w:rPr>
        <w:t>, tj.:</w:t>
      </w:r>
    </w:p>
    <w:p w14:paraId="66B9A8B6" w14:textId="77777777" w:rsidR="00AD5B2B" w:rsidRPr="002543A5" w:rsidRDefault="00AD5B2B" w:rsidP="00AD5B2B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w przypadku suk i kotek – ubranka pooperacyjnego, jeśli będzie to konieczne,</w:t>
      </w:r>
    </w:p>
    <w:p w14:paraId="7B8A4759" w14:textId="77777777" w:rsidR="00AD5B2B" w:rsidRPr="002543A5" w:rsidRDefault="00AD5B2B" w:rsidP="00AD5B2B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w przypadku kotów wolno żyjących (w dobrym stanie zdrowia) – podania środków przeciwpasożytniczych, np. Stronghold lub Advocate.</w:t>
      </w:r>
    </w:p>
    <w:p w14:paraId="4F33EE4C" w14:textId="77777777" w:rsidR="00ED523D" w:rsidRPr="002543A5" w:rsidRDefault="00AD5B2B" w:rsidP="00AD5B2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Trwałego oznakowania zwierzęcia najpóźniej w dniu zabiegu</w:t>
      </w:r>
      <w:r w:rsidRPr="002543A5">
        <w:rPr>
          <w:rFonts w:ascii="Times New Roman" w:hAnsi="Times New Roman" w:cs="Times New Roman"/>
          <w:sz w:val="22"/>
          <w:szCs w:val="22"/>
        </w:rPr>
        <w:t>, zgodnie z zasadami:</w:t>
      </w:r>
      <w:r w:rsidRPr="002543A5">
        <w:rPr>
          <w:rFonts w:ascii="Times New Roman" w:hAnsi="Times New Roman" w:cs="Times New Roman"/>
          <w:sz w:val="22"/>
          <w:szCs w:val="22"/>
        </w:rPr>
        <w:br/>
        <w:t>a) zwierzęta właścicielskie (psy i koty) – wszczepienie podskórnego mikroczipa (transpondera) zgodnego z normą ISO 11785 (HDX lub FDX-B);</w:t>
      </w:r>
      <w:r w:rsidRPr="002543A5">
        <w:rPr>
          <w:rFonts w:ascii="Times New Roman" w:hAnsi="Times New Roman" w:cs="Times New Roman"/>
          <w:sz w:val="22"/>
          <w:szCs w:val="22"/>
        </w:rPr>
        <w:br/>
      </w:r>
    </w:p>
    <w:p w14:paraId="02E01D7E" w14:textId="34522A77" w:rsidR="00AD5B2B" w:rsidRPr="002543A5" w:rsidRDefault="00AD5B2B" w:rsidP="00ED523D">
      <w:pPr>
        <w:ind w:left="720"/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b) koty wolno żyjące – oznakowanie poprzez nacięcie ucha podczas narkozy, w sposób jednolity określony przez Gminę (nacięcie musi być wyraźnie widoczne).</w:t>
      </w:r>
    </w:p>
    <w:p w14:paraId="6AD81D7F" w14:textId="6096CEE3" w:rsidR="00AD5B2B" w:rsidRPr="002543A5" w:rsidRDefault="00AD5B2B" w:rsidP="00AD5B2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 xml:space="preserve">Prowadzenia i przekazywania </w:t>
      </w:r>
      <w:r w:rsidR="00154845" w:rsidRPr="002543A5">
        <w:rPr>
          <w:rFonts w:ascii="Times New Roman" w:hAnsi="Times New Roman" w:cs="Times New Roman"/>
          <w:b/>
          <w:bCs/>
          <w:sz w:val="22"/>
          <w:szCs w:val="22"/>
        </w:rPr>
        <w:t xml:space="preserve">Miastu i </w:t>
      </w:r>
      <w:r w:rsidRPr="002543A5">
        <w:rPr>
          <w:rFonts w:ascii="Times New Roman" w:hAnsi="Times New Roman" w:cs="Times New Roman"/>
          <w:b/>
          <w:bCs/>
          <w:sz w:val="22"/>
          <w:szCs w:val="22"/>
        </w:rPr>
        <w:t>Gminie comiesięcznego raportu</w:t>
      </w:r>
      <w:r w:rsidRPr="002543A5">
        <w:rPr>
          <w:rFonts w:ascii="Times New Roman" w:hAnsi="Times New Roman" w:cs="Times New Roman"/>
          <w:sz w:val="22"/>
          <w:szCs w:val="22"/>
        </w:rPr>
        <w:t>, zawierającego:</w:t>
      </w:r>
      <w:r w:rsidRPr="002543A5">
        <w:rPr>
          <w:rFonts w:ascii="Times New Roman" w:hAnsi="Times New Roman" w:cs="Times New Roman"/>
          <w:sz w:val="22"/>
          <w:szCs w:val="22"/>
        </w:rPr>
        <w:br/>
        <w:t>a) zwierzęta właścicielskie:</w:t>
      </w:r>
    </w:p>
    <w:p w14:paraId="7FF09037" w14:textId="77777777" w:rsidR="00AD5B2B" w:rsidRPr="002543A5" w:rsidRDefault="00AD5B2B" w:rsidP="00AD5B2B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gatunek, płeć, przybliżony wiek, imię,</w:t>
      </w:r>
    </w:p>
    <w:p w14:paraId="4AD9814B" w14:textId="77777777" w:rsidR="00AD5B2B" w:rsidRPr="002543A5" w:rsidRDefault="00AD5B2B" w:rsidP="00AD5B2B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datę wykonania zabiegu i oznakowania,</w:t>
      </w:r>
    </w:p>
    <w:p w14:paraId="55088EDE" w14:textId="77777777" w:rsidR="00154845" w:rsidRPr="002543A5" w:rsidRDefault="00AD5B2B" w:rsidP="00AD5B2B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numer mikroczipa,</w:t>
      </w:r>
    </w:p>
    <w:p w14:paraId="15420911" w14:textId="29E32F12" w:rsidR="00AD5B2B" w:rsidRPr="002543A5" w:rsidRDefault="00154845" w:rsidP="00154845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D5B2B" w:rsidRPr="002543A5">
        <w:rPr>
          <w:rFonts w:ascii="Times New Roman" w:hAnsi="Times New Roman" w:cs="Times New Roman"/>
          <w:sz w:val="22"/>
          <w:szCs w:val="22"/>
        </w:rPr>
        <w:t>b) koty wolno żyjące:</w:t>
      </w:r>
    </w:p>
    <w:p w14:paraId="21629D74" w14:textId="77777777" w:rsidR="00AD5B2B" w:rsidRPr="002543A5" w:rsidRDefault="00AD5B2B" w:rsidP="00AD5B2B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lastRenderedPageBreak/>
        <w:t>płeć, przybliżony wiek,</w:t>
      </w:r>
    </w:p>
    <w:p w14:paraId="5F3F4188" w14:textId="77777777" w:rsidR="00AD5B2B" w:rsidRPr="002543A5" w:rsidRDefault="00AD5B2B" w:rsidP="00AD5B2B">
      <w:pPr>
        <w:numPr>
          <w:ilvl w:val="1"/>
          <w:numId w:val="1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zdjęcie zwierzęcia.</w:t>
      </w:r>
    </w:p>
    <w:p w14:paraId="2660582C" w14:textId="100F7FE7" w:rsidR="00AD5B2B" w:rsidRPr="002543A5" w:rsidRDefault="00AD5B2B" w:rsidP="00AD5B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 </w:t>
      </w:r>
      <w:r w:rsidRPr="002543A5">
        <w:rPr>
          <w:rFonts w:ascii="Times New Roman" w:hAnsi="Times New Roman" w:cs="Times New Roman"/>
          <w:b/>
          <w:bCs/>
          <w:sz w:val="22"/>
          <w:szCs w:val="22"/>
        </w:rPr>
        <w:t>Zapewnienia odpowiedniej dostępności i organizacji pracy</w:t>
      </w:r>
      <w:r w:rsidRPr="002543A5">
        <w:rPr>
          <w:rFonts w:ascii="Times New Roman" w:hAnsi="Times New Roman" w:cs="Times New Roman"/>
          <w:sz w:val="22"/>
          <w:szCs w:val="22"/>
        </w:rPr>
        <w:t>, w tym:</w:t>
      </w:r>
    </w:p>
    <w:p w14:paraId="59235405" w14:textId="54EF1D86" w:rsidR="00AD5B2B" w:rsidRPr="002543A5" w:rsidRDefault="00F03307" w:rsidP="00F03307">
      <w:pPr>
        <w:spacing w:after="0" w:line="276" w:lineRule="auto"/>
        <w:ind w:left="360"/>
        <w:jc w:val="both"/>
        <w:rPr>
          <w:rFonts w:ascii="Times New Roman" w:hAnsi="Times New Roman" w:cs="Times New Roman"/>
          <w:lang w:eastAsia="pl-PL"/>
        </w:rPr>
      </w:pPr>
      <w:r w:rsidRPr="002543A5">
        <w:rPr>
          <w:rFonts w:ascii="Times New Roman" w:hAnsi="Times New Roman" w:cs="Times New Roman"/>
          <w:lang w:eastAsia="pl-PL"/>
        </w:rPr>
        <w:t>- zapewnienie całodobowej opieki weterynaryjnej w przypadkach zdarzeń drogowych z udziałem zwierząt celu ratowania bądź poprawę zdrowia zwierzęcia poprzez udzielenie mu podstawowej pomocy</w:t>
      </w:r>
    </w:p>
    <w:p w14:paraId="349884A8" w14:textId="67DAAF76" w:rsidR="00AD5B2B" w:rsidRPr="002543A5" w:rsidRDefault="00AD5B2B" w:rsidP="00AD5B2B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zapewnienia </w:t>
      </w:r>
      <w:r w:rsidR="00307BFC">
        <w:rPr>
          <w:rFonts w:ascii="Times New Roman" w:hAnsi="Times New Roman" w:cs="Times New Roman"/>
          <w:sz w:val="22"/>
          <w:szCs w:val="22"/>
        </w:rPr>
        <w:t xml:space="preserve">całodobowego </w:t>
      </w:r>
      <w:r w:rsidRPr="002543A5">
        <w:rPr>
          <w:rFonts w:ascii="Times New Roman" w:hAnsi="Times New Roman" w:cs="Times New Roman"/>
          <w:sz w:val="22"/>
          <w:szCs w:val="22"/>
        </w:rPr>
        <w:t>kontaktu telefonicznego do lekarza dyżurnego w sytuacjach wymagających natychmiastowej pomocy.</w:t>
      </w:r>
    </w:p>
    <w:p w14:paraId="5A25F626" w14:textId="4A6782A4" w:rsidR="00AD5B2B" w:rsidRPr="002543A5" w:rsidRDefault="00AD5B2B" w:rsidP="00AD5B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 </w:t>
      </w:r>
      <w:r w:rsidRPr="002543A5">
        <w:rPr>
          <w:rFonts w:ascii="Times New Roman" w:hAnsi="Times New Roman" w:cs="Times New Roman"/>
          <w:b/>
          <w:bCs/>
          <w:sz w:val="22"/>
          <w:szCs w:val="22"/>
        </w:rPr>
        <w:t>Udzielenia pomocy w wyłapywaniu zwierząt (psów i kotów)</w:t>
      </w:r>
      <w:r w:rsidRPr="002543A5">
        <w:rPr>
          <w:rFonts w:ascii="Times New Roman" w:hAnsi="Times New Roman" w:cs="Times New Roman"/>
          <w:sz w:val="22"/>
          <w:szCs w:val="22"/>
        </w:rPr>
        <w:t xml:space="preserve"> kierowanych do kastracji, w szczególności:</w:t>
      </w:r>
    </w:p>
    <w:p w14:paraId="7D60F6D4" w14:textId="5BE2772D" w:rsidR="00AD5B2B" w:rsidRPr="002543A5" w:rsidRDefault="00AD5B2B" w:rsidP="00AD5B2B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udziału w działaniach mających na celu schwytanie zwierzęcia</w:t>
      </w:r>
      <w:r w:rsidR="00154845" w:rsidRPr="002543A5">
        <w:rPr>
          <w:rFonts w:ascii="Times New Roman" w:hAnsi="Times New Roman" w:cs="Times New Roman"/>
          <w:sz w:val="22"/>
          <w:szCs w:val="22"/>
        </w:rPr>
        <w:t xml:space="preserve"> (koty wolno żyjące)</w:t>
      </w:r>
    </w:p>
    <w:p w14:paraId="0BEA19DB" w14:textId="77777777" w:rsidR="00AD5B2B" w:rsidRPr="002543A5" w:rsidRDefault="00AD5B2B" w:rsidP="00AD5B2B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zapewnienia odpowiedniego sprzętu (klatki łapki, chwytaki, transportery),</w:t>
      </w:r>
    </w:p>
    <w:p w14:paraId="2EEE9D55" w14:textId="2DAEC2B2" w:rsidR="00AD5B2B" w:rsidRPr="002543A5" w:rsidRDefault="00AD5B2B" w:rsidP="00AD5B2B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bezpiecznego transportu zwierzęcia do lecznicy.</w:t>
      </w:r>
    </w:p>
    <w:p w14:paraId="402DC662" w14:textId="77777777" w:rsidR="0078485A" w:rsidRPr="002543A5" w:rsidRDefault="0078485A" w:rsidP="0078485A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11.</w:t>
      </w:r>
      <w:r w:rsidRPr="002543A5">
        <w:rPr>
          <w:rFonts w:ascii="Times New Roman" w:hAnsi="Times New Roman" w:cs="Times New Roman"/>
          <w:b/>
          <w:bCs/>
          <w:sz w:val="22"/>
          <w:szCs w:val="22"/>
        </w:rPr>
        <w:t xml:space="preserve"> W zakresie realizacji zabiegów kastracji kotów wolno żyjących (samic i samców):</w:t>
      </w:r>
      <w:r w:rsidRPr="002543A5">
        <w:rPr>
          <w:rFonts w:ascii="Times New Roman" w:hAnsi="Times New Roman" w:cs="Times New Roman"/>
          <w:sz w:val="22"/>
          <w:szCs w:val="22"/>
        </w:rPr>
        <w:br/>
        <w:t>Zakład leczniczy zobowiązuje się do zapewnienia pełnej opieki pooperacyjnej nad kotami wolno żyjącymi w warunkach zakładu leczniczego, zgodnie z zaleceniami lekarza weterynarii wykonującego zabieg, w tym:</w:t>
      </w:r>
    </w:p>
    <w:p w14:paraId="3720792A" w14:textId="77777777" w:rsidR="0078485A" w:rsidRPr="002543A5" w:rsidRDefault="0078485A" w:rsidP="0078485A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zapewnienia przetrzymania każdego zwierzęcia przez co najmniej jedną dobę</w:t>
      </w:r>
      <w:r w:rsidRPr="002543A5">
        <w:rPr>
          <w:rFonts w:ascii="Times New Roman" w:hAnsi="Times New Roman" w:cs="Times New Roman"/>
          <w:sz w:val="22"/>
          <w:szCs w:val="22"/>
        </w:rPr>
        <w:t xml:space="preserve"> po wykonanym zabiegu – zarówno kocurów, jak i kotek;</w:t>
      </w:r>
    </w:p>
    <w:p w14:paraId="73D518BF" w14:textId="77777777" w:rsidR="0078485A" w:rsidRPr="002543A5" w:rsidRDefault="0078485A" w:rsidP="0078485A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wydłużenia okresu opieki pooperacyjnej w przypadku kotek</w:t>
      </w:r>
      <w:r w:rsidRPr="002543A5">
        <w:rPr>
          <w:rFonts w:ascii="Times New Roman" w:hAnsi="Times New Roman" w:cs="Times New Roman"/>
          <w:sz w:val="22"/>
          <w:szCs w:val="22"/>
        </w:rPr>
        <w:t>, które z uwagi na większą inwazyjność zabiegu powinny być przetrzymywane przez okres od 5 do nawet 7 dób, w zależności od:</w:t>
      </w:r>
    </w:p>
    <w:p w14:paraId="51234515" w14:textId="77777777" w:rsidR="0078485A" w:rsidRPr="002543A5" w:rsidRDefault="0078485A" w:rsidP="0078485A">
      <w:pPr>
        <w:numPr>
          <w:ilvl w:val="1"/>
          <w:numId w:val="6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stanu ogólnego po operacji,</w:t>
      </w:r>
    </w:p>
    <w:p w14:paraId="511E0D78" w14:textId="77777777" w:rsidR="0078485A" w:rsidRPr="002543A5" w:rsidRDefault="0078485A" w:rsidP="0078485A">
      <w:pPr>
        <w:numPr>
          <w:ilvl w:val="1"/>
          <w:numId w:val="6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samopoczucia zwierzęcia,</w:t>
      </w:r>
    </w:p>
    <w:p w14:paraId="08F7A271" w14:textId="77777777" w:rsidR="0078485A" w:rsidRPr="002543A5" w:rsidRDefault="0078485A" w:rsidP="0078485A">
      <w:pPr>
        <w:numPr>
          <w:ilvl w:val="1"/>
          <w:numId w:val="6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rodzaju cięcia,</w:t>
      </w:r>
    </w:p>
    <w:p w14:paraId="1F1F8778" w14:textId="77777777" w:rsidR="0078485A" w:rsidRPr="002543A5" w:rsidRDefault="0078485A" w:rsidP="0078485A">
      <w:pPr>
        <w:numPr>
          <w:ilvl w:val="1"/>
          <w:numId w:val="6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techniki i rodzaju szycia,</w:t>
      </w:r>
    </w:p>
    <w:p w14:paraId="179CC5D6" w14:textId="77777777" w:rsidR="0078485A" w:rsidRPr="002543A5" w:rsidRDefault="0078485A" w:rsidP="0078485A">
      <w:pPr>
        <w:numPr>
          <w:ilvl w:val="1"/>
          <w:numId w:val="6"/>
        </w:numPr>
        <w:tabs>
          <w:tab w:val="num" w:pos="1440"/>
        </w:tabs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ewentualnych komplikacji pooperacyjnych;</w:t>
      </w:r>
    </w:p>
    <w:p w14:paraId="745E61E7" w14:textId="77777777" w:rsidR="0078485A" w:rsidRPr="002543A5" w:rsidRDefault="0078485A" w:rsidP="0078485A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zapewnienia, by okres przetrzymywania umożliwiał pełne wybudzenie z narkozy, prawidłowe rozpoczęcie gojenia rany oraz ocenę stanu zdrowia zwierzęcia przed wypuszczeniem w miejsce bytowania.</w:t>
      </w:r>
    </w:p>
    <w:p w14:paraId="725383BA" w14:textId="77777777" w:rsidR="00ED523D" w:rsidRPr="002543A5" w:rsidRDefault="00ED523D" w:rsidP="00ED523D">
      <w:pPr>
        <w:spacing w:after="0" w:line="276" w:lineRule="auto"/>
        <w:ind w:left="360"/>
        <w:jc w:val="both"/>
        <w:rPr>
          <w:rFonts w:ascii="Times New Roman" w:hAnsi="Times New Roman" w:cs="Times New Roman"/>
          <w:lang w:eastAsia="pl-PL"/>
        </w:rPr>
      </w:pPr>
      <w:r w:rsidRPr="002543A5">
        <w:rPr>
          <w:rFonts w:ascii="Times New Roman" w:hAnsi="Times New Roman" w:cs="Times New Roman"/>
          <w:lang w:eastAsia="pl-PL"/>
        </w:rPr>
        <w:t xml:space="preserve">Zamawiający nie bierze odpowiedzialności za ewentualne powikłania pooperacyjne lub inne powikłania związane ze sterylizacją/kastracją kotów i nie ponosi kosztów związanych z ich leczeniem. </w:t>
      </w:r>
    </w:p>
    <w:p w14:paraId="18C1E8CF" w14:textId="4A0DC425" w:rsidR="00AD5B2B" w:rsidRPr="002543A5" w:rsidRDefault="00AD5B2B" w:rsidP="00AD5B2B">
      <w:pPr>
        <w:rPr>
          <w:rFonts w:ascii="Times New Roman" w:hAnsi="Times New Roman" w:cs="Times New Roman"/>
          <w:sz w:val="22"/>
          <w:szCs w:val="22"/>
        </w:rPr>
      </w:pPr>
    </w:p>
    <w:p w14:paraId="6729F02C" w14:textId="2CA53BE2" w:rsidR="00AE6C8F" w:rsidRPr="002543A5" w:rsidRDefault="00AE6C8F" w:rsidP="00AE6C8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Warunki udziału w postępowaniu</w:t>
      </w:r>
    </w:p>
    <w:p w14:paraId="2BC0FDF0" w14:textId="77777777" w:rsidR="00AE6C8F" w:rsidRPr="00AE6C8F" w:rsidRDefault="00AE6C8F" w:rsidP="00AE6C8F">
      <w:pPr>
        <w:rPr>
          <w:rFonts w:ascii="Times New Roman" w:hAnsi="Times New Roman" w:cs="Times New Roman"/>
          <w:sz w:val="22"/>
          <w:szCs w:val="22"/>
        </w:rPr>
      </w:pPr>
      <w:r w:rsidRPr="00AE6C8F">
        <w:rPr>
          <w:rFonts w:ascii="Times New Roman" w:hAnsi="Times New Roman" w:cs="Times New Roman"/>
          <w:sz w:val="22"/>
          <w:szCs w:val="22"/>
        </w:rPr>
        <w:t>O udzielenie zamówienia może ubiegać się Wykonawca, który spełni następujące warunki:</w:t>
      </w:r>
    </w:p>
    <w:p w14:paraId="25DA9996" w14:textId="77777777" w:rsidR="00AE6C8F" w:rsidRPr="00AE6C8F" w:rsidRDefault="00AE6C8F" w:rsidP="00AE6C8F">
      <w:pPr>
        <w:rPr>
          <w:rFonts w:ascii="Times New Roman" w:hAnsi="Times New Roman" w:cs="Times New Roman"/>
          <w:sz w:val="22"/>
          <w:szCs w:val="22"/>
        </w:rPr>
      </w:pPr>
      <w:r w:rsidRPr="00AE6C8F">
        <w:rPr>
          <w:rFonts w:ascii="Times New Roman" w:hAnsi="Times New Roman" w:cs="Times New Roman"/>
          <w:sz w:val="22"/>
          <w:szCs w:val="22"/>
        </w:rPr>
        <w:lastRenderedPageBreak/>
        <w:t>a) posiada uprawnienia do wykonywania określonej działalności lub czynności – aktualny wpis do rejestru zakładów leczniczych dla zwierząt prowadzonego przez właściwą Izbę Lekarsko-Weterynaryjną,</w:t>
      </w:r>
    </w:p>
    <w:p w14:paraId="4E42C836" w14:textId="77777777" w:rsidR="00AE6C8F" w:rsidRPr="00AE6C8F" w:rsidRDefault="00AE6C8F" w:rsidP="00AE6C8F">
      <w:pPr>
        <w:rPr>
          <w:rFonts w:ascii="Times New Roman" w:hAnsi="Times New Roman" w:cs="Times New Roman"/>
          <w:sz w:val="22"/>
          <w:szCs w:val="22"/>
        </w:rPr>
      </w:pPr>
      <w:r w:rsidRPr="00AE6C8F">
        <w:rPr>
          <w:rFonts w:ascii="Times New Roman" w:hAnsi="Times New Roman" w:cs="Times New Roman"/>
          <w:sz w:val="22"/>
          <w:szCs w:val="22"/>
        </w:rPr>
        <w:t xml:space="preserve">b) posiada odpowiednią wiedzę i doświadczenie, </w:t>
      </w:r>
    </w:p>
    <w:p w14:paraId="0879ADF1" w14:textId="59F72272" w:rsidR="00AE6C8F" w:rsidRPr="00AE6C8F" w:rsidRDefault="00AE6C8F" w:rsidP="00AE6C8F">
      <w:pPr>
        <w:rPr>
          <w:rFonts w:ascii="Times New Roman" w:hAnsi="Times New Roman" w:cs="Times New Roman"/>
          <w:sz w:val="22"/>
          <w:szCs w:val="22"/>
        </w:rPr>
      </w:pPr>
      <w:r w:rsidRPr="00AE6C8F">
        <w:rPr>
          <w:rFonts w:ascii="Times New Roman" w:hAnsi="Times New Roman" w:cs="Times New Roman"/>
          <w:sz w:val="22"/>
          <w:szCs w:val="22"/>
        </w:rPr>
        <w:t>c) dysponuje odpowiednim potencjałem technicznym i wyposażeniem oraz zasobami ludzkimi zdolnymi do wykonywania zabiegów będących przedmiotem niniejszego zapytania ofertowego.</w:t>
      </w:r>
    </w:p>
    <w:p w14:paraId="3F12B8B6" w14:textId="31979D40" w:rsidR="00AE6C8F" w:rsidRPr="00AE6C8F" w:rsidRDefault="00AE6C8F" w:rsidP="00AE6C8F">
      <w:pPr>
        <w:rPr>
          <w:rFonts w:ascii="Times New Roman" w:hAnsi="Times New Roman" w:cs="Times New Roman"/>
          <w:sz w:val="22"/>
          <w:szCs w:val="22"/>
        </w:rPr>
      </w:pPr>
      <w:r w:rsidRPr="00AE6C8F">
        <w:rPr>
          <w:rFonts w:ascii="Times New Roman" w:hAnsi="Times New Roman" w:cs="Times New Roman"/>
          <w:sz w:val="22"/>
          <w:szCs w:val="22"/>
        </w:rPr>
        <w:t>Wykonawca potwierdza, że zapoznał się ze Wzorem Umowy (załącznik nr 2 do niniejszego zapytani</w:t>
      </w:r>
      <w:r w:rsidR="00945B81">
        <w:rPr>
          <w:rFonts w:ascii="Times New Roman" w:hAnsi="Times New Roman" w:cs="Times New Roman"/>
          <w:sz w:val="22"/>
          <w:szCs w:val="22"/>
        </w:rPr>
        <w:t>a</w:t>
      </w:r>
      <w:r w:rsidRPr="00AE6C8F">
        <w:rPr>
          <w:rFonts w:ascii="Times New Roman" w:hAnsi="Times New Roman" w:cs="Times New Roman"/>
          <w:sz w:val="22"/>
          <w:szCs w:val="22"/>
        </w:rPr>
        <w:t xml:space="preserve">) i zobowiązuje się w przypadku wyboru jego oferty do zawarcia umowy na określonych przez Zamawiającego warunkach, w miejscu i terminie przez niego wyznaczonym. </w:t>
      </w:r>
    </w:p>
    <w:p w14:paraId="0F2549F1" w14:textId="78F144FB" w:rsidR="00AE6C8F" w:rsidRPr="00AE6C8F" w:rsidRDefault="00AE6C8F" w:rsidP="00AE6C8F">
      <w:pPr>
        <w:rPr>
          <w:rFonts w:ascii="Times New Roman" w:hAnsi="Times New Roman" w:cs="Times New Roman"/>
          <w:sz w:val="22"/>
          <w:szCs w:val="22"/>
        </w:rPr>
      </w:pPr>
      <w:r w:rsidRPr="00AE6C8F">
        <w:rPr>
          <w:rFonts w:ascii="Times New Roman" w:hAnsi="Times New Roman" w:cs="Times New Roman"/>
          <w:sz w:val="22"/>
          <w:szCs w:val="22"/>
        </w:rPr>
        <w:t>W przypadku uznania oferty za najkorzystniejszą Wykonawca zobowiązuje się przesłać dokumenty rejestrowe firmy.</w:t>
      </w:r>
    </w:p>
    <w:p w14:paraId="24926D7B" w14:textId="77777777" w:rsidR="00AE6C8F" w:rsidRPr="00AE6C8F" w:rsidRDefault="00AE6C8F" w:rsidP="00AE6C8F">
      <w:pPr>
        <w:rPr>
          <w:rFonts w:ascii="Times New Roman" w:hAnsi="Times New Roman" w:cs="Times New Roman"/>
          <w:sz w:val="22"/>
          <w:szCs w:val="22"/>
        </w:rPr>
      </w:pPr>
      <w:r w:rsidRPr="00AE6C8F">
        <w:rPr>
          <w:rFonts w:ascii="Times New Roman" w:hAnsi="Times New Roman" w:cs="Times New Roman"/>
          <w:sz w:val="22"/>
          <w:szCs w:val="22"/>
        </w:rPr>
        <w:t xml:space="preserve">Zamawiający zastrzega sobie prawo do unieważnienia postępowania na każdym etapie bez podania przyczyny. </w:t>
      </w:r>
    </w:p>
    <w:p w14:paraId="0C7B9A71" w14:textId="7CE0A874" w:rsidR="00AE6C8F" w:rsidRPr="002543A5" w:rsidRDefault="00AE6C8F" w:rsidP="00AD5B2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 xml:space="preserve">IV.  </w:t>
      </w:r>
      <w:r w:rsidR="00AD5B2B" w:rsidRPr="002543A5">
        <w:rPr>
          <w:rFonts w:ascii="Times New Roman" w:hAnsi="Times New Roman" w:cs="Times New Roman"/>
          <w:b/>
          <w:bCs/>
          <w:sz w:val="22"/>
          <w:szCs w:val="22"/>
        </w:rPr>
        <w:t>Termin realizacji</w:t>
      </w:r>
    </w:p>
    <w:p w14:paraId="2778432D" w14:textId="2FDE402A" w:rsidR="00AD5B2B" w:rsidRPr="002543A5" w:rsidRDefault="0011306B" w:rsidP="00AD5B2B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>P</w:t>
      </w:r>
      <w:r w:rsidR="00AD5B2B" w:rsidRPr="002543A5">
        <w:rPr>
          <w:rFonts w:ascii="Times New Roman" w:hAnsi="Times New Roman" w:cs="Times New Roman"/>
          <w:sz w:val="22"/>
          <w:szCs w:val="22"/>
        </w:rPr>
        <w:t>roponowan</w:t>
      </w:r>
      <w:r w:rsidRPr="002543A5">
        <w:rPr>
          <w:rFonts w:ascii="Times New Roman" w:hAnsi="Times New Roman" w:cs="Times New Roman"/>
          <w:sz w:val="22"/>
          <w:szCs w:val="22"/>
        </w:rPr>
        <w:t>y</w:t>
      </w:r>
      <w:r w:rsidR="00AD5B2B" w:rsidRPr="002543A5">
        <w:rPr>
          <w:rFonts w:ascii="Times New Roman" w:hAnsi="Times New Roman" w:cs="Times New Roman"/>
          <w:sz w:val="22"/>
          <w:szCs w:val="22"/>
        </w:rPr>
        <w:t xml:space="preserve"> okres realizacji usług od dnia podpisania umowy do 31 grudnia 202</w:t>
      </w:r>
      <w:r w:rsidRPr="002543A5">
        <w:rPr>
          <w:rFonts w:ascii="Times New Roman" w:hAnsi="Times New Roman" w:cs="Times New Roman"/>
          <w:sz w:val="22"/>
          <w:szCs w:val="22"/>
        </w:rPr>
        <w:t>6</w:t>
      </w:r>
      <w:r w:rsidR="00AD5B2B" w:rsidRPr="002543A5">
        <w:rPr>
          <w:rFonts w:ascii="Times New Roman" w:hAnsi="Times New Roman" w:cs="Times New Roman"/>
          <w:sz w:val="22"/>
          <w:szCs w:val="22"/>
        </w:rPr>
        <w:t xml:space="preserve"> r. </w:t>
      </w:r>
    </w:p>
    <w:p w14:paraId="1CD11FAF" w14:textId="1BDAAA50" w:rsidR="00AD5B2B" w:rsidRPr="002543A5" w:rsidRDefault="00AD5B2B" w:rsidP="00AE6C8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Kryteria oceny ofert</w:t>
      </w:r>
    </w:p>
    <w:p w14:paraId="7BF16FA9" w14:textId="77777777" w:rsidR="00AE6C8F" w:rsidRPr="002543A5" w:rsidRDefault="00AE6C8F" w:rsidP="00AE6C8F">
      <w:pPr>
        <w:pStyle w:val="Akapitzlist"/>
        <w:spacing w:after="0" w:line="276" w:lineRule="auto"/>
        <w:rPr>
          <w:rFonts w:ascii="Times New Roman" w:hAnsi="Times New Roman" w:cs="Times New Roman"/>
          <w:lang w:eastAsia="pl-PL"/>
        </w:rPr>
      </w:pPr>
      <w:r w:rsidRPr="002543A5">
        <w:rPr>
          <w:rFonts w:ascii="Times New Roman" w:hAnsi="Times New Roman" w:cs="Times New Roman"/>
          <w:lang w:eastAsia="pl-PL"/>
        </w:rPr>
        <w:t xml:space="preserve">Cena brutto – 100% </w:t>
      </w:r>
    </w:p>
    <w:p w14:paraId="78559E20" w14:textId="77777777" w:rsidR="00AE6C8F" w:rsidRPr="002543A5" w:rsidRDefault="00AE6C8F" w:rsidP="00AE6C8F">
      <w:pPr>
        <w:pStyle w:val="Akapitzlist"/>
        <w:spacing w:after="0" w:line="276" w:lineRule="auto"/>
        <w:rPr>
          <w:rFonts w:ascii="Times New Roman" w:hAnsi="Times New Roman" w:cs="Times New Roman"/>
          <w:lang w:eastAsia="pl-PL"/>
        </w:rPr>
      </w:pPr>
      <w:r w:rsidRPr="002543A5">
        <w:rPr>
          <w:rFonts w:ascii="Times New Roman" w:hAnsi="Times New Roman" w:cs="Times New Roman"/>
          <w:lang w:eastAsia="pl-PL"/>
        </w:rPr>
        <w:t>Kryterium badane wg wzoru: cena badanej oferty/cena oferty najtańszej x 100pkt</w:t>
      </w:r>
    </w:p>
    <w:p w14:paraId="07A03C05" w14:textId="7BE1C757" w:rsidR="00AE6C8F" w:rsidRPr="002543A5" w:rsidRDefault="00AE6C8F" w:rsidP="00AE6C8F">
      <w:pPr>
        <w:pStyle w:val="Akapitzlist"/>
        <w:spacing w:after="0" w:line="276" w:lineRule="auto"/>
        <w:rPr>
          <w:rFonts w:ascii="Times New Roman" w:hAnsi="Times New Roman" w:cs="Times New Roman"/>
          <w:lang w:eastAsia="pl-PL"/>
        </w:rPr>
      </w:pPr>
      <w:r w:rsidRPr="002543A5">
        <w:rPr>
          <w:rFonts w:ascii="Times New Roman" w:hAnsi="Times New Roman" w:cs="Times New Roman"/>
          <w:lang w:eastAsia="pl-PL"/>
        </w:rPr>
        <w:t>Z</w:t>
      </w:r>
      <w:r w:rsidR="007C4D8A" w:rsidRPr="002543A5">
        <w:rPr>
          <w:rFonts w:ascii="Times New Roman" w:hAnsi="Times New Roman" w:cs="Times New Roman"/>
          <w:lang w:eastAsia="pl-PL"/>
        </w:rPr>
        <w:t>a</w:t>
      </w:r>
      <w:r w:rsidRPr="002543A5">
        <w:rPr>
          <w:rFonts w:ascii="Times New Roman" w:hAnsi="Times New Roman" w:cs="Times New Roman"/>
          <w:lang w:eastAsia="pl-PL"/>
        </w:rPr>
        <w:t xml:space="preserve"> najkorzystniejszą zostanie uznana oferta, któr</w:t>
      </w:r>
      <w:r w:rsidR="007C4D8A" w:rsidRPr="002543A5">
        <w:rPr>
          <w:rFonts w:ascii="Times New Roman" w:hAnsi="Times New Roman" w:cs="Times New Roman"/>
          <w:lang w:eastAsia="pl-PL"/>
        </w:rPr>
        <w:t>a</w:t>
      </w:r>
      <w:r w:rsidRPr="002543A5">
        <w:rPr>
          <w:rFonts w:ascii="Times New Roman" w:hAnsi="Times New Roman" w:cs="Times New Roman"/>
          <w:lang w:eastAsia="pl-PL"/>
        </w:rPr>
        <w:t xml:space="preserve"> otrzyma najwyższą liczbę punktów. </w:t>
      </w:r>
    </w:p>
    <w:p w14:paraId="44020E79" w14:textId="77777777" w:rsidR="00AE6C8F" w:rsidRPr="002543A5" w:rsidRDefault="00AE6C8F" w:rsidP="00AE6C8F">
      <w:pPr>
        <w:pStyle w:val="Akapitzlist"/>
        <w:spacing w:after="0" w:line="276" w:lineRule="auto"/>
        <w:rPr>
          <w:rFonts w:ascii="Times New Roman" w:hAnsi="Times New Roman" w:cs="Times New Roman"/>
          <w:lang w:eastAsia="pl-PL"/>
        </w:rPr>
      </w:pPr>
    </w:p>
    <w:p w14:paraId="7A1C4492" w14:textId="77777777" w:rsidR="00AD5B2B" w:rsidRPr="002543A5" w:rsidRDefault="00AD5B2B" w:rsidP="00AD5B2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>V. Sposób złożenia oferty</w:t>
      </w:r>
    </w:p>
    <w:p w14:paraId="30DB7877" w14:textId="3CA06C89" w:rsidR="00AE6C8F" w:rsidRPr="00AE6C8F" w:rsidRDefault="00AE6C8F" w:rsidP="00AE6C8F">
      <w:pPr>
        <w:rPr>
          <w:rFonts w:ascii="Times New Roman" w:hAnsi="Times New Roman" w:cs="Times New Roman"/>
          <w:sz w:val="22"/>
          <w:szCs w:val="22"/>
        </w:rPr>
      </w:pPr>
      <w:r w:rsidRPr="00AE6C8F">
        <w:rPr>
          <w:rFonts w:ascii="Times New Roman" w:hAnsi="Times New Roman" w:cs="Times New Roman"/>
          <w:sz w:val="22"/>
          <w:szCs w:val="22"/>
        </w:rPr>
        <w:t>Miejsc</w:t>
      </w:r>
      <w:r w:rsidR="007C4D8A" w:rsidRPr="002543A5">
        <w:rPr>
          <w:rFonts w:ascii="Times New Roman" w:hAnsi="Times New Roman" w:cs="Times New Roman"/>
          <w:sz w:val="22"/>
          <w:szCs w:val="22"/>
        </w:rPr>
        <w:t>e</w:t>
      </w:r>
      <w:r w:rsidRPr="00AE6C8F">
        <w:rPr>
          <w:rFonts w:ascii="Times New Roman" w:hAnsi="Times New Roman" w:cs="Times New Roman"/>
          <w:sz w:val="22"/>
          <w:szCs w:val="22"/>
        </w:rPr>
        <w:t xml:space="preserve"> i termin składania ofert. </w:t>
      </w:r>
    </w:p>
    <w:p w14:paraId="6FD18B9D" w14:textId="77777777" w:rsidR="00792769" w:rsidRPr="002543A5" w:rsidRDefault="00AE6C8F" w:rsidP="00AE6C8F">
      <w:pPr>
        <w:rPr>
          <w:rFonts w:ascii="Times New Roman" w:hAnsi="Times New Roman" w:cs="Times New Roman"/>
          <w:sz w:val="22"/>
          <w:szCs w:val="22"/>
        </w:rPr>
      </w:pPr>
      <w:r w:rsidRPr="00AE6C8F">
        <w:rPr>
          <w:rFonts w:ascii="Times New Roman" w:hAnsi="Times New Roman" w:cs="Times New Roman"/>
          <w:sz w:val="22"/>
          <w:szCs w:val="22"/>
        </w:rPr>
        <w:t xml:space="preserve">Ofertę należy sporządzić w języku polskim na formularzu ofertowym (załącznik nr 1 do niniejszego zapytania) w formie pisemnej.  Oferta powinna być podpisana przez osobę upoważnioną, w przypadku pełnomocnika – należy załączyć pełnomocnictwo. Ofertę należy złożyć w siedzibie zamawiającego: Urząd </w:t>
      </w:r>
      <w:r w:rsidR="007C4D8A" w:rsidRPr="002543A5">
        <w:rPr>
          <w:rFonts w:ascii="Times New Roman" w:hAnsi="Times New Roman" w:cs="Times New Roman"/>
          <w:sz w:val="22"/>
          <w:szCs w:val="22"/>
        </w:rPr>
        <w:t xml:space="preserve">Miasta i </w:t>
      </w:r>
      <w:r w:rsidRPr="00AE6C8F">
        <w:rPr>
          <w:rFonts w:ascii="Times New Roman" w:hAnsi="Times New Roman" w:cs="Times New Roman"/>
          <w:sz w:val="22"/>
          <w:szCs w:val="22"/>
        </w:rPr>
        <w:t xml:space="preserve">Gminy </w:t>
      </w:r>
      <w:r w:rsidR="007C4D8A" w:rsidRPr="002543A5">
        <w:rPr>
          <w:rFonts w:ascii="Times New Roman" w:hAnsi="Times New Roman" w:cs="Times New Roman"/>
          <w:sz w:val="22"/>
          <w:szCs w:val="22"/>
        </w:rPr>
        <w:t>Górzno</w:t>
      </w:r>
      <w:r w:rsidRPr="00AE6C8F">
        <w:rPr>
          <w:rFonts w:ascii="Times New Roman" w:hAnsi="Times New Roman" w:cs="Times New Roman"/>
          <w:sz w:val="22"/>
          <w:szCs w:val="22"/>
        </w:rPr>
        <w:t>,</w:t>
      </w:r>
      <w:r w:rsidR="007C4D8A" w:rsidRPr="002543A5">
        <w:rPr>
          <w:rFonts w:ascii="Times New Roman" w:hAnsi="Times New Roman" w:cs="Times New Roman"/>
          <w:sz w:val="22"/>
          <w:szCs w:val="22"/>
        </w:rPr>
        <w:t xml:space="preserve"> ul. Rynek 1,</w:t>
      </w:r>
      <w:r w:rsidRPr="00AE6C8F">
        <w:rPr>
          <w:rFonts w:ascii="Times New Roman" w:hAnsi="Times New Roman" w:cs="Times New Roman"/>
          <w:sz w:val="22"/>
          <w:szCs w:val="22"/>
        </w:rPr>
        <w:t xml:space="preserve"> 87-3</w:t>
      </w:r>
      <w:r w:rsidR="007C4D8A" w:rsidRPr="002543A5">
        <w:rPr>
          <w:rFonts w:ascii="Times New Roman" w:hAnsi="Times New Roman" w:cs="Times New Roman"/>
          <w:sz w:val="22"/>
          <w:szCs w:val="22"/>
        </w:rPr>
        <w:t>20</w:t>
      </w:r>
      <w:r w:rsidR="00514582" w:rsidRPr="002543A5">
        <w:rPr>
          <w:rFonts w:ascii="Times New Roman" w:hAnsi="Times New Roman" w:cs="Times New Roman"/>
          <w:sz w:val="22"/>
          <w:szCs w:val="22"/>
        </w:rPr>
        <w:t xml:space="preserve"> Górzno osobiście </w:t>
      </w:r>
      <w:r w:rsidRPr="00AE6C8F">
        <w:rPr>
          <w:rFonts w:ascii="Times New Roman" w:hAnsi="Times New Roman" w:cs="Times New Roman"/>
          <w:sz w:val="22"/>
          <w:szCs w:val="22"/>
        </w:rPr>
        <w:t xml:space="preserve">lub pocztą. Na kopercie należy umieścić napis: </w:t>
      </w:r>
      <w:r w:rsidRPr="00AE6C8F">
        <w:rPr>
          <w:rFonts w:ascii="Times New Roman" w:hAnsi="Times New Roman" w:cs="Times New Roman"/>
          <w:i/>
          <w:iCs/>
          <w:sz w:val="22"/>
          <w:szCs w:val="22"/>
        </w:rPr>
        <w:t>„</w:t>
      </w:r>
      <w:r w:rsidR="00514582" w:rsidRPr="002543A5">
        <w:rPr>
          <w:rFonts w:ascii="Times New Roman" w:hAnsi="Times New Roman" w:cs="Times New Roman"/>
          <w:sz w:val="22"/>
          <w:szCs w:val="22"/>
        </w:rPr>
        <w:t>Oferta na świadczenie usług weterynaryjnych na terenie Miasta i Gminy Górzno w roku 2026”</w:t>
      </w:r>
      <w:r w:rsidR="00514582" w:rsidRPr="002543A5">
        <w:rPr>
          <w:rFonts w:ascii="Times New Roman" w:hAnsi="Times New Roman" w:cs="Times New Roman"/>
          <w:sz w:val="22"/>
          <w:szCs w:val="22"/>
        </w:rPr>
        <w:br/>
      </w:r>
    </w:p>
    <w:p w14:paraId="75A08C68" w14:textId="4AC96FEB" w:rsidR="00AE6C8F" w:rsidRPr="002543A5" w:rsidRDefault="00AE6C8F" w:rsidP="0079276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 xml:space="preserve">Formalności po wyborze oferty. </w:t>
      </w:r>
    </w:p>
    <w:p w14:paraId="41429280" w14:textId="6AE7560B" w:rsidR="00514582" w:rsidRPr="002543A5" w:rsidRDefault="00AE6C8F" w:rsidP="00AE6C8F">
      <w:pPr>
        <w:rPr>
          <w:rFonts w:ascii="Times New Roman" w:hAnsi="Times New Roman" w:cs="Times New Roman"/>
          <w:sz w:val="22"/>
          <w:szCs w:val="22"/>
        </w:rPr>
      </w:pPr>
      <w:r w:rsidRPr="002543A5">
        <w:rPr>
          <w:rFonts w:ascii="Times New Roman" w:hAnsi="Times New Roman" w:cs="Times New Roman"/>
          <w:sz w:val="22"/>
          <w:szCs w:val="22"/>
        </w:rPr>
        <w:t xml:space="preserve">Wykonawca, którego oferta zostanie wybrana zostanie niezwłocznie poinformowany przez Zamawiającego. </w:t>
      </w:r>
      <w:r w:rsidR="00945B81">
        <w:rPr>
          <w:rFonts w:ascii="Times New Roman" w:hAnsi="Times New Roman" w:cs="Times New Roman"/>
          <w:sz w:val="22"/>
          <w:szCs w:val="22"/>
        </w:rPr>
        <w:br/>
      </w:r>
      <w:r w:rsidRPr="002543A5">
        <w:rPr>
          <w:rFonts w:ascii="Times New Roman" w:hAnsi="Times New Roman" w:cs="Times New Roman"/>
          <w:sz w:val="22"/>
          <w:szCs w:val="22"/>
        </w:rPr>
        <w:t>Osoba wyznaczona do kontaktu z Wykonawcami: Pan</w:t>
      </w:r>
      <w:r w:rsidR="00514582" w:rsidRPr="002543A5">
        <w:rPr>
          <w:rFonts w:ascii="Times New Roman" w:hAnsi="Times New Roman" w:cs="Times New Roman"/>
          <w:sz w:val="22"/>
          <w:szCs w:val="22"/>
        </w:rPr>
        <w:t xml:space="preserve">i Renata Czerwińska  </w:t>
      </w:r>
      <w:r w:rsidR="00945B81">
        <w:rPr>
          <w:rFonts w:ascii="Times New Roman" w:hAnsi="Times New Roman" w:cs="Times New Roman"/>
          <w:sz w:val="22"/>
          <w:szCs w:val="22"/>
        </w:rPr>
        <w:br/>
      </w:r>
      <w:r w:rsidRPr="002543A5">
        <w:rPr>
          <w:rFonts w:ascii="Times New Roman" w:hAnsi="Times New Roman" w:cs="Times New Roman"/>
          <w:sz w:val="22"/>
          <w:szCs w:val="22"/>
        </w:rPr>
        <w:t xml:space="preserve">telefon. </w:t>
      </w:r>
      <w:r w:rsidR="00514582" w:rsidRPr="002543A5">
        <w:rPr>
          <w:rFonts w:ascii="Times New Roman" w:hAnsi="Times New Roman" w:cs="Times New Roman"/>
          <w:sz w:val="22"/>
          <w:szCs w:val="22"/>
        </w:rPr>
        <w:t>56/6448360</w:t>
      </w:r>
      <w:r w:rsidRPr="002543A5">
        <w:rPr>
          <w:rFonts w:ascii="Times New Roman" w:hAnsi="Times New Roman" w:cs="Times New Roman"/>
          <w:sz w:val="22"/>
          <w:szCs w:val="22"/>
        </w:rPr>
        <w:t xml:space="preserve">, e-mail: </w:t>
      </w:r>
      <w:hyperlink r:id="rId5" w:history="1">
        <w:r w:rsidR="00514582" w:rsidRPr="002543A5">
          <w:rPr>
            <w:rStyle w:val="Hipercze"/>
            <w:rFonts w:ascii="Times New Roman" w:hAnsi="Times New Roman" w:cs="Times New Roman"/>
            <w:sz w:val="22"/>
            <w:szCs w:val="22"/>
          </w:rPr>
          <w:t>r.czerwinska@gorzno.pl</w:t>
        </w:r>
      </w:hyperlink>
    </w:p>
    <w:p w14:paraId="60379147" w14:textId="77777777" w:rsidR="00792769" w:rsidRPr="002543A5" w:rsidRDefault="00792769" w:rsidP="00F03307">
      <w:pPr>
        <w:rPr>
          <w:rFonts w:ascii="Times New Roman" w:hAnsi="Times New Roman" w:cs="Times New Roman"/>
          <w:sz w:val="22"/>
          <w:szCs w:val="22"/>
        </w:rPr>
      </w:pPr>
    </w:p>
    <w:p w14:paraId="5BD9A103" w14:textId="4C1ED8AA" w:rsidR="00EB2EE9" w:rsidRPr="002543A5" w:rsidRDefault="00EB2EE9" w:rsidP="00EB2EE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543A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sectPr w:rsidR="00EB2EE9" w:rsidRPr="00254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F8BAAAE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461887"/>
    <w:multiLevelType w:val="multilevel"/>
    <w:tmpl w:val="D11810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D37C7B"/>
    <w:multiLevelType w:val="hybridMultilevel"/>
    <w:tmpl w:val="39F86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21054"/>
    <w:multiLevelType w:val="hybridMultilevel"/>
    <w:tmpl w:val="4F26D26A"/>
    <w:lvl w:ilvl="0" w:tplc="4010309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051DF"/>
    <w:multiLevelType w:val="multilevel"/>
    <w:tmpl w:val="40FED2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B166D"/>
    <w:multiLevelType w:val="multilevel"/>
    <w:tmpl w:val="8924BD1C"/>
    <w:lvl w:ilvl="0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9F724A0"/>
    <w:multiLevelType w:val="multilevel"/>
    <w:tmpl w:val="A858D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8437AB"/>
    <w:multiLevelType w:val="multilevel"/>
    <w:tmpl w:val="1C985F28"/>
    <w:lvl w:ilvl="0">
      <w:start w:val="1"/>
      <w:numFmt w:val="bullet"/>
      <w:lvlText w:val="-"/>
      <w:lvlJc w:val="left"/>
      <w:pPr>
        <w:ind w:left="185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25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5A16D15"/>
    <w:multiLevelType w:val="hybridMultilevel"/>
    <w:tmpl w:val="2A44EF74"/>
    <w:lvl w:ilvl="0" w:tplc="BB14A49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A1A47"/>
    <w:multiLevelType w:val="multilevel"/>
    <w:tmpl w:val="BACA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E45DFB"/>
    <w:multiLevelType w:val="hybridMultilevel"/>
    <w:tmpl w:val="96944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946AC"/>
    <w:multiLevelType w:val="multilevel"/>
    <w:tmpl w:val="9AD445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CB67D6"/>
    <w:multiLevelType w:val="hybridMultilevel"/>
    <w:tmpl w:val="7B5CF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185D22"/>
    <w:multiLevelType w:val="multilevel"/>
    <w:tmpl w:val="B3101F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3B3DC7"/>
    <w:multiLevelType w:val="multilevel"/>
    <w:tmpl w:val="D4A090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27A08"/>
    <w:multiLevelType w:val="hybridMultilevel"/>
    <w:tmpl w:val="8B3E35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751DA"/>
    <w:multiLevelType w:val="hybridMultilevel"/>
    <w:tmpl w:val="96944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26697"/>
    <w:multiLevelType w:val="hybridMultilevel"/>
    <w:tmpl w:val="EBCEF7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677C7"/>
    <w:multiLevelType w:val="hybridMultilevel"/>
    <w:tmpl w:val="96944C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560834">
    <w:abstractNumId w:val="10"/>
  </w:num>
  <w:num w:numId="2" w16cid:durableId="586841017">
    <w:abstractNumId w:val="15"/>
  </w:num>
  <w:num w:numId="3" w16cid:durableId="125584987">
    <w:abstractNumId w:val="13"/>
  </w:num>
  <w:num w:numId="4" w16cid:durableId="1615749832">
    <w:abstractNumId w:val="17"/>
  </w:num>
  <w:num w:numId="5" w16cid:durableId="1787698449">
    <w:abstractNumId w:val="18"/>
  </w:num>
  <w:num w:numId="6" w16cid:durableId="821386651">
    <w:abstractNumId w:val="5"/>
  </w:num>
  <w:num w:numId="7" w16cid:durableId="801077989">
    <w:abstractNumId w:val="19"/>
  </w:num>
  <w:num w:numId="8" w16cid:durableId="800803781">
    <w:abstractNumId w:val="7"/>
  </w:num>
  <w:num w:numId="9" w16cid:durableId="950478455">
    <w:abstractNumId w:val="21"/>
  </w:num>
  <w:num w:numId="10" w16cid:durableId="503010624">
    <w:abstractNumId w:val="12"/>
  </w:num>
  <w:num w:numId="11" w16cid:durableId="1746951279">
    <w:abstractNumId w:val="6"/>
  </w:num>
  <w:num w:numId="12" w16cid:durableId="1283993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534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712877">
    <w:abstractNumId w:val="9"/>
  </w:num>
  <w:num w:numId="15" w16cid:durableId="289167210">
    <w:abstractNumId w:val="11"/>
  </w:num>
  <w:num w:numId="16" w16cid:durableId="1120537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0013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393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9122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90580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8511139">
    <w:abstractNumId w:val="6"/>
  </w:num>
  <w:num w:numId="22" w16cid:durableId="1813130760">
    <w:abstractNumId w:val="22"/>
  </w:num>
  <w:num w:numId="23" w16cid:durableId="1540896775">
    <w:abstractNumId w:val="20"/>
  </w:num>
  <w:num w:numId="24" w16cid:durableId="759175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2B"/>
    <w:rsid w:val="000557D5"/>
    <w:rsid w:val="000661FA"/>
    <w:rsid w:val="00094676"/>
    <w:rsid w:val="000E32F3"/>
    <w:rsid w:val="0011306B"/>
    <w:rsid w:val="00154845"/>
    <w:rsid w:val="002543A5"/>
    <w:rsid w:val="00277CDE"/>
    <w:rsid w:val="002D0C3B"/>
    <w:rsid w:val="00307BFC"/>
    <w:rsid w:val="003348F2"/>
    <w:rsid w:val="00357ABD"/>
    <w:rsid w:val="003A42D0"/>
    <w:rsid w:val="00401FFE"/>
    <w:rsid w:val="004941A7"/>
    <w:rsid w:val="00514582"/>
    <w:rsid w:val="005415C9"/>
    <w:rsid w:val="00552E5B"/>
    <w:rsid w:val="005620A5"/>
    <w:rsid w:val="005B321F"/>
    <w:rsid w:val="005B5DBE"/>
    <w:rsid w:val="00643950"/>
    <w:rsid w:val="006726B7"/>
    <w:rsid w:val="006A7E9F"/>
    <w:rsid w:val="006D107C"/>
    <w:rsid w:val="00722C46"/>
    <w:rsid w:val="00735DFB"/>
    <w:rsid w:val="007832C0"/>
    <w:rsid w:val="0078485A"/>
    <w:rsid w:val="00792769"/>
    <w:rsid w:val="007C4D8A"/>
    <w:rsid w:val="0089258A"/>
    <w:rsid w:val="00945B81"/>
    <w:rsid w:val="00A32D59"/>
    <w:rsid w:val="00A51491"/>
    <w:rsid w:val="00AD5B2B"/>
    <w:rsid w:val="00AE6C8F"/>
    <w:rsid w:val="00BB7EBE"/>
    <w:rsid w:val="00BC75F9"/>
    <w:rsid w:val="00C7228C"/>
    <w:rsid w:val="00D80AE8"/>
    <w:rsid w:val="00E171C5"/>
    <w:rsid w:val="00EB2EE9"/>
    <w:rsid w:val="00ED523D"/>
    <w:rsid w:val="00F03307"/>
    <w:rsid w:val="00F221D6"/>
    <w:rsid w:val="00F646C7"/>
    <w:rsid w:val="00F907FD"/>
    <w:rsid w:val="00FB574F"/>
    <w:rsid w:val="00FE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EEC2"/>
  <w15:chartTrackingRefBased/>
  <w15:docId w15:val="{4472D884-43E4-4EA2-A6F1-48604DB0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5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5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5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5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5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5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5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5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5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5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5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5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5B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5B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5B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5B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5B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5B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5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5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5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5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5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5B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5B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5B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5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5B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5B2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13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06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B57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.czerwinska@gor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1082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Czerwińska</dc:creator>
  <cp:keywords/>
  <dc:description/>
  <cp:lastModifiedBy>Renata Czerwińska</cp:lastModifiedBy>
  <cp:revision>6</cp:revision>
  <cp:lastPrinted>2025-11-19T07:26:00Z</cp:lastPrinted>
  <dcterms:created xsi:type="dcterms:W3CDTF">2025-11-24T09:50:00Z</dcterms:created>
  <dcterms:modified xsi:type="dcterms:W3CDTF">2025-11-25T09:48:00Z</dcterms:modified>
</cp:coreProperties>
</file>